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C0" w:rsidRDefault="00B816C0" w:rsidP="005D4998">
      <w:pPr>
        <w:spacing w:after="0" w:line="360" w:lineRule="auto"/>
        <w:jc w:val="center"/>
        <w:rPr>
          <w:b/>
          <w:bCs/>
          <w:lang w:val="id-ID"/>
        </w:rPr>
      </w:pPr>
      <w:r>
        <w:rPr>
          <w:b/>
          <w:bCs/>
          <w:lang w:val="id-ID"/>
        </w:rPr>
        <w:t>ABSTRAK</w:t>
      </w:r>
    </w:p>
    <w:p w:rsidR="00E23963" w:rsidRDefault="00E23963" w:rsidP="00296A81">
      <w:pPr>
        <w:spacing w:after="0" w:line="360" w:lineRule="auto"/>
        <w:jc w:val="both"/>
        <w:rPr>
          <w:bCs/>
          <w:lang w:val="id-ID"/>
        </w:rPr>
      </w:pPr>
      <w:r>
        <w:rPr>
          <w:lang w:val="id-ID"/>
        </w:rPr>
        <w:t>Sebagai negara dengan penduk muslim terbanyak di dunia, maka k</w:t>
      </w:r>
      <w:r>
        <w:t>ehadiran indeks syariah memiliki daya tarik tersendiri bagi pelaku investasi dipasar modal Indonesia</w:t>
      </w:r>
    </w:p>
    <w:p w:rsidR="00882579" w:rsidRDefault="005C55B1" w:rsidP="00296A81">
      <w:pPr>
        <w:spacing w:after="0" w:line="360" w:lineRule="auto"/>
        <w:jc w:val="both"/>
        <w:rPr>
          <w:bCs/>
          <w:lang w:val="id-ID"/>
        </w:rPr>
      </w:pPr>
      <w:r w:rsidRPr="005C55B1">
        <w:rPr>
          <w:bCs/>
          <w:lang w:val="id-ID"/>
        </w:rPr>
        <w:t>Penelitia</w:t>
      </w:r>
      <w:r w:rsidR="0076280A">
        <w:rPr>
          <w:bCs/>
          <w:lang w:val="id-ID"/>
        </w:rPr>
        <w:t>n</w:t>
      </w:r>
      <w:r w:rsidRPr="005C55B1">
        <w:rPr>
          <w:bCs/>
          <w:lang w:val="id-ID"/>
        </w:rPr>
        <w:t xml:space="preserve"> ini bertujuan untuk membuktikan ada tidaknya perbedaan pengaruh profit margin dan curren ratio terahadap networth prusahaan. </w:t>
      </w:r>
      <w:r w:rsidR="00B816C0" w:rsidRPr="005C55B1">
        <w:rPr>
          <w:bCs/>
          <w:lang w:val="id-ID"/>
        </w:rPr>
        <w:t>Populasi penelitian adlah seluruh sham yang terdaftar pada sub sektor properti dan real est</w:t>
      </w:r>
      <w:r w:rsidR="00296A81" w:rsidRPr="005C55B1">
        <w:rPr>
          <w:bCs/>
          <w:lang w:val="id-ID"/>
        </w:rPr>
        <w:t xml:space="preserve">ate di BEI. Salpel penelitian adalah sampel jenuh, dimana seluruh populasidijadikan sebagai sampel. Metode ngolahan data terdiri dari : tahap pertama pengujian pengaruh profit margin dan current rati terhadap networth dengan metode korelai product moment. Hasil yang diperolh tahap pertama digunakan sebagi input untuk tahapan edua. Uji beda kedua kelopok saham menggunakan uji U (Mann-Withney). Hasil penelitian diharapkan dapat mengungkap perbandingan faktual pengaruh profit mamrgin dan current ratio terhadap networth perusahaan anara saham syariah dengan saham konvensional pada sub sektor properti dan real estate. </w:t>
      </w:r>
    </w:p>
    <w:p w:rsidR="00882579" w:rsidRDefault="00882579">
      <w:pPr>
        <w:rPr>
          <w:bCs/>
          <w:lang w:val="id-ID"/>
        </w:rPr>
      </w:pPr>
      <w:r>
        <w:rPr>
          <w:bCs/>
          <w:lang w:val="id-ID"/>
        </w:rPr>
        <w:br w:type="page"/>
      </w:r>
    </w:p>
    <w:p w:rsidR="00882579" w:rsidRDefault="00882579" w:rsidP="00882579">
      <w:pPr>
        <w:spacing w:line="360" w:lineRule="auto"/>
        <w:jc w:val="center"/>
      </w:pPr>
      <w:r>
        <w:rPr>
          <w:b/>
          <w:bCs/>
        </w:rPr>
        <w:lastRenderedPageBreak/>
        <w:t>DAFTAR ISI</w:t>
      </w:r>
    </w:p>
    <w:tbl>
      <w:tblPr>
        <w:tblStyle w:val="TableGrid"/>
        <w:tblW w:w="8472" w:type="dxa"/>
        <w:tblLook w:val="04A0" w:firstRow="1" w:lastRow="0" w:firstColumn="1" w:lastColumn="0" w:noHBand="0" w:noVBand="1"/>
      </w:tblPr>
      <w:tblGrid>
        <w:gridCol w:w="525"/>
        <w:gridCol w:w="696"/>
        <w:gridCol w:w="6420"/>
        <w:gridCol w:w="831"/>
      </w:tblGrid>
      <w:tr w:rsidR="00882579" w:rsidTr="008E5495">
        <w:tc>
          <w:tcPr>
            <w:tcW w:w="7641" w:type="dxa"/>
            <w:gridSpan w:val="3"/>
          </w:tcPr>
          <w:p w:rsidR="00882579" w:rsidRPr="008E5495" w:rsidRDefault="00882579" w:rsidP="00695EF6">
            <w:pPr>
              <w:spacing w:after="0" w:line="360" w:lineRule="auto"/>
              <w:rPr>
                <w:bCs/>
                <w:lang w:val="id-ID"/>
              </w:rPr>
            </w:pPr>
            <w:r w:rsidRPr="008E5495">
              <w:rPr>
                <w:bCs/>
              </w:rPr>
              <w:t>ABSTRAK</w:t>
            </w:r>
          </w:p>
        </w:tc>
        <w:tc>
          <w:tcPr>
            <w:tcW w:w="831" w:type="dxa"/>
          </w:tcPr>
          <w:p w:rsidR="00882579" w:rsidRDefault="00882579" w:rsidP="00296A81">
            <w:pPr>
              <w:spacing w:after="0" w:line="360" w:lineRule="auto"/>
              <w:rPr>
                <w:bCs/>
                <w:lang w:val="id-ID"/>
              </w:rPr>
            </w:pPr>
          </w:p>
        </w:tc>
      </w:tr>
      <w:tr w:rsidR="00882579" w:rsidTr="008E5495">
        <w:tc>
          <w:tcPr>
            <w:tcW w:w="7641" w:type="dxa"/>
            <w:gridSpan w:val="3"/>
          </w:tcPr>
          <w:p w:rsidR="00882579" w:rsidRPr="008E5495" w:rsidRDefault="00882579" w:rsidP="00695EF6">
            <w:pPr>
              <w:spacing w:after="0" w:line="360" w:lineRule="auto"/>
              <w:rPr>
                <w:bCs/>
              </w:rPr>
            </w:pPr>
            <w:r w:rsidRPr="008E5495">
              <w:rPr>
                <w:bCs/>
              </w:rPr>
              <w:t>DAFTAR ISI</w:t>
            </w:r>
          </w:p>
        </w:tc>
        <w:tc>
          <w:tcPr>
            <w:tcW w:w="831" w:type="dxa"/>
          </w:tcPr>
          <w:p w:rsidR="00882579" w:rsidRDefault="00882579" w:rsidP="00296A81">
            <w:pPr>
              <w:spacing w:after="0" w:line="360" w:lineRule="auto"/>
              <w:rPr>
                <w:bCs/>
                <w:lang w:val="id-ID"/>
              </w:rPr>
            </w:pPr>
          </w:p>
        </w:tc>
      </w:tr>
      <w:tr w:rsidR="00882579" w:rsidTr="008E5495">
        <w:tc>
          <w:tcPr>
            <w:tcW w:w="7641" w:type="dxa"/>
            <w:gridSpan w:val="3"/>
          </w:tcPr>
          <w:p w:rsidR="00882579" w:rsidRPr="008E5495" w:rsidRDefault="00882579" w:rsidP="00695EF6">
            <w:pPr>
              <w:spacing w:after="0" w:line="360" w:lineRule="auto"/>
              <w:rPr>
                <w:bCs/>
              </w:rPr>
            </w:pPr>
            <w:r w:rsidRPr="008E5495">
              <w:rPr>
                <w:bCs/>
              </w:rPr>
              <w:t xml:space="preserve">BAB I </w:t>
            </w:r>
            <w:r w:rsidR="00A7244C" w:rsidRPr="008E5495">
              <w:rPr>
                <w:bCs/>
                <w:lang w:val="id-ID"/>
              </w:rPr>
              <w:t xml:space="preserve"> </w:t>
            </w:r>
            <w:r w:rsidR="00695EF6" w:rsidRPr="008E5495">
              <w:rPr>
                <w:bCs/>
                <w:lang w:val="id-ID"/>
              </w:rPr>
              <w:t xml:space="preserve"> : </w:t>
            </w:r>
            <w:r w:rsidRPr="008E5495">
              <w:rPr>
                <w:bCs/>
              </w:rPr>
              <w:t>PENDAHULUAN</w:t>
            </w:r>
          </w:p>
        </w:tc>
        <w:tc>
          <w:tcPr>
            <w:tcW w:w="831" w:type="dxa"/>
          </w:tcPr>
          <w:p w:rsidR="00882579" w:rsidRDefault="00882579" w:rsidP="00296A81">
            <w:pPr>
              <w:spacing w:after="0" w:line="360" w:lineRule="auto"/>
              <w:rPr>
                <w:bCs/>
                <w:lang w:val="id-ID"/>
              </w:rPr>
            </w:pPr>
          </w:p>
        </w:tc>
      </w:tr>
      <w:tr w:rsidR="00695EF6" w:rsidTr="008E5495">
        <w:tc>
          <w:tcPr>
            <w:tcW w:w="525" w:type="dxa"/>
          </w:tcPr>
          <w:p w:rsidR="00695EF6" w:rsidRPr="008E5495" w:rsidRDefault="00695EF6" w:rsidP="00695EF6">
            <w:pPr>
              <w:spacing w:after="0" w:line="360" w:lineRule="auto"/>
              <w:rPr>
                <w:bCs/>
                <w:lang w:val="id-ID"/>
              </w:rPr>
            </w:pPr>
          </w:p>
        </w:tc>
        <w:tc>
          <w:tcPr>
            <w:tcW w:w="696" w:type="dxa"/>
          </w:tcPr>
          <w:p w:rsidR="00695EF6" w:rsidRPr="008E5495" w:rsidRDefault="00695EF6" w:rsidP="00695EF6">
            <w:pPr>
              <w:spacing w:after="0" w:line="360" w:lineRule="auto"/>
              <w:rPr>
                <w:bCs/>
                <w:lang w:val="id-ID"/>
              </w:rPr>
            </w:pPr>
            <w:r w:rsidRPr="008E5495">
              <w:rPr>
                <w:bCs/>
                <w:lang w:val="id-ID"/>
              </w:rPr>
              <w:t>1.1</w:t>
            </w:r>
          </w:p>
        </w:tc>
        <w:tc>
          <w:tcPr>
            <w:tcW w:w="6420" w:type="dxa"/>
          </w:tcPr>
          <w:p w:rsidR="00695EF6" w:rsidRPr="008E5495" w:rsidRDefault="00695EF6" w:rsidP="00695EF6">
            <w:pPr>
              <w:spacing w:after="0" w:line="360" w:lineRule="auto"/>
              <w:rPr>
                <w:bCs/>
                <w:lang w:val="id-ID"/>
              </w:rPr>
            </w:pPr>
            <w:r w:rsidRPr="008E5495">
              <w:rPr>
                <w:bCs/>
              </w:rPr>
              <w:t>Latar Belakang Masalah</w:t>
            </w:r>
          </w:p>
        </w:tc>
        <w:tc>
          <w:tcPr>
            <w:tcW w:w="831" w:type="dxa"/>
          </w:tcPr>
          <w:p w:rsidR="00695EF6" w:rsidRDefault="00695EF6" w:rsidP="00296A81">
            <w:pPr>
              <w:spacing w:after="0" w:line="360" w:lineRule="auto"/>
              <w:rPr>
                <w:bCs/>
                <w:lang w:val="id-ID"/>
              </w:rPr>
            </w:pPr>
          </w:p>
        </w:tc>
      </w:tr>
      <w:tr w:rsidR="00695EF6" w:rsidTr="008E5495">
        <w:tc>
          <w:tcPr>
            <w:tcW w:w="525" w:type="dxa"/>
          </w:tcPr>
          <w:p w:rsidR="00695EF6" w:rsidRPr="008E5495" w:rsidRDefault="00695EF6" w:rsidP="00695EF6">
            <w:pPr>
              <w:spacing w:after="0" w:line="360" w:lineRule="auto"/>
              <w:rPr>
                <w:bCs/>
                <w:lang w:val="id-ID"/>
              </w:rPr>
            </w:pPr>
          </w:p>
        </w:tc>
        <w:tc>
          <w:tcPr>
            <w:tcW w:w="696" w:type="dxa"/>
          </w:tcPr>
          <w:p w:rsidR="00695EF6" w:rsidRPr="008E5495" w:rsidRDefault="00695EF6" w:rsidP="00695EF6">
            <w:pPr>
              <w:spacing w:after="0" w:line="360" w:lineRule="auto"/>
              <w:rPr>
                <w:bCs/>
                <w:lang w:val="id-ID"/>
              </w:rPr>
            </w:pPr>
            <w:r w:rsidRPr="008E5495">
              <w:rPr>
                <w:bCs/>
                <w:lang w:val="id-ID"/>
              </w:rPr>
              <w:t>1.2</w:t>
            </w:r>
          </w:p>
        </w:tc>
        <w:tc>
          <w:tcPr>
            <w:tcW w:w="6420" w:type="dxa"/>
          </w:tcPr>
          <w:p w:rsidR="00695EF6" w:rsidRPr="008E5495" w:rsidRDefault="00695EF6" w:rsidP="00695EF6">
            <w:pPr>
              <w:spacing w:after="0" w:line="360" w:lineRule="auto"/>
              <w:rPr>
                <w:bCs/>
                <w:lang w:val="id-ID"/>
              </w:rPr>
            </w:pPr>
            <w:r w:rsidRPr="008E5495">
              <w:rPr>
                <w:bCs/>
                <w:lang w:val="id-ID"/>
              </w:rPr>
              <w:t>Rumusan masalah</w:t>
            </w:r>
          </w:p>
        </w:tc>
        <w:tc>
          <w:tcPr>
            <w:tcW w:w="831" w:type="dxa"/>
          </w:tcPr>
          <w:p w:rsidR="00695EF6" w:rsidRDefault="00695EF6" w:rsidP="00296A81">
            <w:pPr>
              <w:spacing w:after="0" w:line="360" w:lineRule="auto"/>
              <w:rPr>
                <w:bCs/>
                <w:lang w:val="id-ID"/>
              </w:rPr>
            </w:pPr>
          </w:p>
        </w:tc>
      </w:tr>
      <w:tr w:rsidR="00695EF6" w:rsidTr="008E5495">
        <w:tc>
          <w:tcPr>
            <w:tcW w:w="525" w:type="dxa"/>
          </w:tcPr>
          <w:p w:rsidR="00695EF6" w:rsidRPr="008E5495" w:rsidRDefault="00695EF6" w:rsidP="00695EF6">
            <w:pPr>
              <w:spacing w:after="0" w:line="360" w:lineRule="auto"/>
              <w:rPr>
                <w:bCs/>
                <w:lang w:val="id-ID"/>
              </w:rPr>
            </w:pPr>
          </w:p>
        </w:tc>
        <w:tc>
          <w:tcPr>
            <w:tcW w:w="696" w:type="dxa"/>
          </w:tcPr>
          <w:p w:rsidR="00695EF6" w:rsidRPr="008E5495" w:rsidRDefault="00695EF6" w:rsidP="00695EF6">
            <w:pPr>
              <w:spacing w:after="0" w:line="360" w:lineRule="auto"/>
              <w:rPr>
                <w:bCs/>
                <w:lang w:val="id-ID"/>
              </w:rPr>
            </w:pPr>
            <w:r w:rsidRPr="008E5495">
              <w:rPr>
                <w:bCs/>
                <w:lang w:val="id-ID"/>
              </w:rPr>
              <w:t>1.3</w:t>
            </w:r>
          </w:p>
        </w:tc>
        <w:tc>
          <w:tcPr>
            <w:tcW w:w="6420" w:type="dxa"/>
          </w:tcPr>
          <w:p w:rsidR="00695EF6" w:rsidRPr="008E5495" w:rsidRDefault="00695EF6" w:rsidP="00695EF6">
            <w:pPr>
              <w:spacing w:after="0" w:line="360" w:lineRule="auto"/>
              <w:rPr>
                <w:bCs/>
                <w:lang w:val="id-ID"/>
              </w:rPr>
            </w:pPr>
            <w:r w:rsidRPr="008E5495">
              <w:t>Tujuan Penelitian</w:t>
            </w:r>
          </w:p>
        </w:tc>
        <w:tc>
          <w:tcPr>
            <w:tcW w:w="831" w:type="dxa"/>
          </w:tcPr>
          <w:p w:rsidR="00695EF6" w:rsidRDefault="00695EF6" w:rsidP="00296A81">
            <w:pPr>
              <w:spacing w:after="0" w:line="360" w:lineRule="auto"/>
              <w:rPr>
                <w:bCs/>
                <w:lang w:val="id-ID"/>
              </w:rPr>
            </w:pPr>
          </w:p>
        </w:tc>
      </w:tr>
      <w:tr w:rsidR="00A7244C" w:rsidTr="008E5495">
        <w:tc>
          <w:tcPr>
            <w:tcW w:w="7641" w:type="dxa"/>
            <w:gridSpan w:val="3"/>
          </w:tcPr>
          <w:p w:rsidR="00A7244C" w:rsidRPr="008E5495" w:rsidRDefault="00A7244C" w:rsidP="00695EF6">
            <w:pPr>
              <w:spacing w:after="0" w:line="360" w:lineRule="auto"/>
            </w:pPr>
            <w:r w:rsidRPr="008E5495">
              <w:rPr>
                <w:bCs/>
                <w:lang w:val="id-ID"/>
              </w:rPr>
              <w:t xml:space="preserve">BAB II  : </w:t>
            </w:r>
            <w:r w:rsidRPr="008E5495">
              <w:rPr>
                <w:bCs/>
              </w:rPr>
              <w:t>TINJAUAN PUSTAKA</w:t>
            </w:r>
          </w:p>
        </w:tc>
        <w:tc>
          <w:tcPr>
            <w:tcW w:w="831" w:type="dxa"/>
          </w:tcPr>
          <w:p w:rsidR="00A7244C" w:rsidRDefault="00A7244C" w:rsidP="00296A81">
            <w:pPr>
              <w:spacing w:after="0" w:line="360" w:lineRule="auto"/>
              <w:rPr>
                <w:bCs/>
                <w:lang w:val="id-ID"/>
              </w:rPr>
            </w:pPr>
          </w:p>
        </w:tc>
      </w:tr>
      <w:tr w:rsidR="00A7244C" w:rsidTr="008E5495">
        <w:tc>
          <w:tcPr>
            <w:tcW w:w="525" w:type="dxa"/>
          </w:tcPr>
          <w:p w:rsidR="00A7244C" w:rsidRPr="008E5495" w:rsidRDefault="00A7244C" w:rsidP="00695EF6">
            <w:pPr>
              <w:spacing w:after="0" w:line="360" w:lineRule="auto"/>
              <w:rPr>
                <w:bCs/>
                <w:lang w:val="id-ID"/>
              </w:rPr>
            </w:pPr>
          </w:p>
        </w:tc>
        <w:tc>
          <w:tcPr>
            <w:tcW w:w="696" w:type="dxa"/>
          </w:tcPr>
          <w:p w:rsidR="00A7244C" w:rsidRPr="008E5495" w:rsidRDefault="00A7244C" w:rsidP="00695EF6">
            <w:pPr>
              <w:spacing w:after="0" w:line="360" w:lineRule="auto"/>
              <w:rPr>
                <w:bCs/>
                <w:lang w:val="id-ID"/>
              </w:rPr>
            </w:pPr>
            <w:r w:rsidRPr="008E5495">
              <w:rPr>
                <w:bCs/>
                <w:lang w:val="id-ID"/>
              </w:rPr>
              <w:t>2.1</w:t>
            </w:r>
          </w:p>
        </w:tc>
        <w:tc>
          <w:tcPr>
            <w:tcW w:w="6420" w:type="dxa"/>
          </w:tcPr>
          <w:p w:rsidR="00A7244C" w:rsidRPr="008E5495" w:rsidRDefault="00A7244C" w:rsidP="00695EF6">
            <w:pPr>
              <w:spacing w:after="0" w:line="360" w:lineRule="auto"/>
            </w:pPr>
            <w:r w:rsidRPr="008E5495">
              <w:rPr>
                <w:bCs/>
                <w:lang w:val="id-ID"/>
              </w:rPr>
              <w:t>Nilai Perusahaan ( Netwoth)</w:t>
            </w:r>
          </w:p>
        </w:tc>
        <w:tc>
          <w:tcPr>
            <w:tcW w:w="831" w:type="dxa"/>
          </w:tcPr>
          <w:p w:rsidR="00A7244C" w:rsidRDefault="00A7244C" w:rsidP="00296A81">
            <w:pPr>
              <w:spacing w:after="0" w:line="360" w:lineRule="auto"/>
              <w:rPr>
                <w:bCs/>
                <w:lang w:val="id-ID"/>
              </w:rPr>
            </w:pPr>
          </w:p>
        </w:tc>
      </w:tr>
      <w:tr w:rsidR="00A7244C" w:rsidTr="008E5495">
        <w:tc>
          <w:tcPr>
            <w:tcW w:w="525" w:type="dxa"/>
          </w:tcPr>
          <w:p w:rsidR="00A7244C" w:rsidRPr="008E5495" w:rsidRDefault="00A7244C" w:rsidP="00695EF6">
            <w:pPr>
              <w:spacing w:after="0" w:line="360" w:lineRule="auto"/>
              <w:rPr>
                <w:bCs/>
                <w:lang w:val="id-ID"/>
              </w:rPr>
            </w:pPr>
          </w:p>
        </w:tc>
        <w:tc>
          <w:tcPr>
            <w:tcW w:w="696" w:type="dxa"/>
          </w:tcPr>
          <w:p w:rsidR="00A7244C" w:rsidRPr="008E5495" w:rsidRDefault="00A7244C" w:rsidP="00695EF6">
            <w:pPr>
              <w:spacing w:after="0" w:line="360" w:lineRule="auto"/>
              <w:rPr>
                <w:bCs/>
                <w:lang w:val="id-ID"/>
              </w:rPr>
            </w:pPr>
            <w:r w:rsidRPr="008E5495">
              <w:rPr>
                <w:bCs/>
                <w:lang w:val="id-ID"/>
              </w:rPr>
              <w:t>2.2</w:t>
            </w:r>
          </w:p>
        </w:tc>
        <w:tc>
          <w:tcPr>
            <w:tcW w:w="6420" w:type="dxa"/>
          </w:tcPr>
          <w:p w:rsidR="00A7244C" w:rsidRPr="008E5495" w:rsidRDefault="00A7244C" w:rsidP="00695EF6">
            <w:pPr>
              <w:spacing w:after="0" w:line="360" w:lineRule="auto"/>
            </w:pPr>
            <w:r w:rsidRPr="008E5495">
              <w:rPr>
                <w:bCs/>
                <w:i/>
                <w:iCs/>
              </w:rPr>
              <w:t xml:space="preserve">Net Profit Margin </w:t>
            </w:r>
            <w:r w:rsidRPr="008E5495">
              <w:rPr>
                <w:bCs/>
              </w:rPr>
              <w:t>(NPM</w:t>
            </w:r>
            <w:r w:rsidRPr="008E5495">
              <w:rPr>
                <w:bCs/>
                <w:lang w:val="id-ID"/>
              </w:rPr>
              <w:t>)</w:t>
            </w:r>
          </w:p>
        </w:tc>
        <w:tc>
          <w:tcPr>
            <w:tcW w:w="831" w:type="dxa"/>
          </w:tcPr>
          <w:p w:rsidR="00A7244C" w:rsidRDefault="00A7244C" w:rsidP="00296A81">
            <w:pPr>
              <w:spacing w:after="0" w:line="360" w:lineRule="auto"/>
              <w:rPr>
                <w:bCs/>
                <w:lang w:val="id-ID"/>
              </w:rPr>
            </w:pPr>
          </w:p>
        </w:tc>
      </w:tr>
      <w:tr w:rsidR="00A7244C" w:rsidTr="008E5495">
        <w:tc>
          <w:tcPr>
            <w:tcW w:w="525" w:type="dxa"/>
          </w:tcPr>
          <w:p w:rsidR="00A7244C" w:rsidRPr="008E5495" w:rsidRDefault="00A7244C" w:rsidP="00695EF6">
            <w:pPr>
              <w:spacing w:after="0" w:line="360" w:lineRule="auto"/>
              <w:rPr>
                <w:bCs/>
                <w:lang w:val="id-ID"/>
              </w:rPr>
            </w:pPr>
          </w:p>
        </w:tc>
        <w:tc>
          <w:tcPr>
            <w:tcW w:w="696" w:type="dxa"/>
          </w:tcPr>
          <w:p w:rsidR="00A7244C" w:rsidRPr="008E5495" w:rsidRDefault="00A7244C" w:rsidP="00695EF6">
            <w:pPr>
              <w:spacing w:after="0" w:line="360" w:lineRule="auto"/>
              <w:rPr>
                <w:bCs/>
                <w:lang w:val="id-ID"/>
              </w:rPr>
            </w:pPr>
            <w:r w:rsidRPr="008E5495">
              <w:rPr>
                <w:bCs/>
                <w:lang w:val="id-ID"/>
              </w:rPr>
              <w:t>2.3</w:t>
            </w:r>
          </w:p>
        </w:tc>
        <w:tc>
          <w:tcPr>
            <w:tcW w:w="6420" w:type="dxa"/>
          </w:tcPr>
          <w:p w:rsidR="00A7244C" w:rsidRPr="008E5495" w:rsidRDefault="00A7244C" w:rsidP="00A7244C">
            <w:pPr>
              <w:spacing w:after="0" w:line="360" w:lineRule="auto"/>
              <w:rPr>
                <w:lang w:val="id-ID"/>
              </w:rPr>
            </w:pPr>
            <w:r w:rsidRPr="008E5495">
              <w:rPr>
                <w:bCs/>
                <w:i/>
                <w:iCs/>
              </w:rPr>
              <w:t>Current Ratio</w:t>
            </w:r>
            <w:r w:rsidRPr="008E5495">
              <w:rPr>
                <w:bCs/>
                <w:i/>
                <w:iCs/>
                <w:lang w:val="id-ID"/>
              </w:rPr>
              <w:t xml:space="preserve"> (CR)</w:t>
            </w:r>
          </w:p>
        </w:tc>
        <w:tc>
          <w:tcPr>
            <w:tcW w:w="831" w:type="dxa"/>
          </w:tcPr>
          <w:p w:rsidR="00A7244C" w:rsidRDefault="00A7244C" w:rsidP="00296A81">
            <w:pPr>
              <w:spacing w:after="0" w:line="360" w:lineRule="auto"/>
              <w:rPr>
                <w:bCs/>
                <w:lang w:val="id-ID"/>
              </w:rPr>
            </w:pPr>
          </w:p>
        </w:tc>
      </w:tr>
      <w:tr w:rsidR="00A7244C" w:rsidTr="008E5495">
        <w:tc>
          <w:tcPr>
            <w:tcW w:w="525" w:type="dxa"/>
          </w:tcPr>
          <w:p w:rsidR="00A7244C" w:rsidRPr="008E5495" w:rsidRDefault="00A7244C" w:rsidP="00695EF6">
            <w:pPr>
              <w:spacing w:after="0" w:line="360" w:lineRule="auto"/>
              <w:rPr>
                <w:bCs/>
                <w:lang w:val="id-ID"/>
              </w:rPr>
            </w:pPr>
          </w:p>
        </w:tc>
        <w:tc>
          <w:tcPr>
            <w:tcW w:w="696" w:type="dxa"/>
          </w:tcPr>
          <w:p w:rsidR="00A7244C" w:rsidRPr="008E5495" w:rsidRDefault="00A7244C" w:rsidP="00695EF6">
            <w:pPr>
              <w:spacing w:after="0" w:line="360" w:lineRule="auto"/>
              <w:rPr>
                <w:bCs/>
                <w:lang w:val="id-ID"/>
              </w:rPr>
            </w:pPr>
            <w:r w:rsidRPr="008E5495">
              <w:rPr>
                <w:bCs/>
                <w:lang w:val="id-ID"/>
              </w:rPr>
              <w:t>2.4</w:t>
            </w:r>
          </w:p>
        </w:tc>
        <w:tc>
          <w:tcPr>
            <w:tcW w:w="6420" w:type="dxa"/>
          </w:tcPr>
          <w:p w:rsidR="00A7244C" w:rsidRPr="008E5495" w:rsidRDefault="00A7244C" w:rsidP="00695EF6">
            <w:pPr>
              <w:spacing w:after="0" w:line="360" w:lineRule="auto"/>
            </w:pPr>
            <w:r w:rsidRPr="008E5495">
              <w:rPr>
                <w:bCs/>
              </w:rPr>
              <w:t>Penelitian Terdahulu</w:t>
            </w:r>
          </w:p>
        </w:tc>
        <w:tc>
          <w:tcPr>
            <w:tcW w:w="831" w:type="dxa"/>
          </w:tcPr>
          <w:p w:rsidR="00A7244C" w:rsidRDefault="00A7244C" w:rsidP="00296A81">
            <w:pPr>
              <w:spacing w:after="0" w:line="360" w:lineRule="auto"/>
              <w:rPr>
                <w:bCs/>
                <w:lang w:val="id-ID"/>
              </w:rPr>
            </w:pPr>
          </w:p>
        </w:tc>
      </w:tr>
      <w:tr w:rsidR="00A7244C" w:rsidTr="008E5495">
        <w:tc>
          <w:tcPr>
            <w:tcW w:w="525" w:type="dxa"/>
          </w:tcPr>
          <w:p w:rsidR="00A7244C" w:rsidRPr="008E5495" w:rsidRDefault="00A7244C" w:rsidP="00695EF6">
            <w:pPr>
              <w:spacing w:after="0" w:line="360" w:lineRule="auto"/>
              <w:rPr>
                <w:bCs/>
                <w:lang w:val="id-ID"/>
              </w:rPr>
            </w:pPr>
          </w:p>
        </w:tc>
        <w:tc>
          <w:tcPr>
            <w:tcW w:w="696" w:type="dxa"/>
          </w:tcPr>
          <w:p w:rsidR="00A7244C" w:rsidRPr="008E5495" w:rsidRDefault="00A7244C" w:rsidP="00695EF6">
            <w:pPr>
              <w:spacing w:after="0" w:line="360" w:lineRule="auto"/>
              <w:rPr>
                <w:bCs/>
                <w:lang w:val="id-ID"/>
              </w:rPr>
            </w:pPr>
            <w:r w:rsidRPr="008E5495">
              <w:rPr>
                <w:bCs/>
                <w:lang w:val="id-ID"/>
              </w:rPr>
              <w:t>2.5</w:t>
            </w:r>
          </w:p>
        </w:tc>
        <w:tc>
          <w:tcPr>
            <w:tcW w:w="6420" w:type="dxa"/>
          </w:tcPr>
          <w:p w:rsidR="00A7244C" w:rsidRPr="008E5495" w:rsidRDefault="00A7244C" w:rsidP="00A7244C">
            <w:pPr>
              <w:spacing w:after="0" w:line="360" w:lineRule="auto"/>
            </w:pPr>
            <w:r w:rsidRPr="008E5495">
              <w:rPr>
                <w:lang w:val="id-ID"/>
              </w:rPr>
              <w:t>Kerangka konseptual</w:t>
            </w:r>
          </w:p>
        </w:tc>
        <w:tc>
          <w:tcPr>
            <w:tcW w:w="831" w:type="dxa"/>
          </w:tcPr>
          <w:p w:rsidR="00A7244C" w:rsidRDefault="00A7244C" w:rsidP="00296A81">
            <w:pPr>
              <w:spacing w:after="0" w:line="360" w:lineRule="auto"/>
              <w:rPr>
                <w:bCs/>
                <w:lang w:val="id-ID"/>
              </w:rPr>
            </w:pPr>
          </w:p>
        </w:tc>
      </w:tr>
      <w:tr w:rsidR="00A7244C" w:rsidTr="008E5495">
        <w:tc>
          <w:tcPr>
            <w:tcW w:w="525" w:type="dxa"/>
          </w:tcPr>
          <w:p w:rsidR="00A7244C" w:rsidRPr="008E5495" w:rsidRDefault="00A7244C" w:rsidP="00695EF6">
            <w:pPr>
              <w:spacing w:after="0" w:line="360" w:lineRule="auto"/>
              <w:rPr>
                <w:bCs/>
                <w:lang w:val="id-ID"/>
              </w:rPr>
            </w:pPr>
          </w:p>
        </w:tc>
        <w:tc>
          <w:tcPr>
            <w:tcW w:w="696" w:type="dxa"/>
          </w:tcPr>
          <w:p w:rsidR="00A7244C" w:rsidRPr="008E5495" w:rsidRDefault="00A7244C" w:rsidP="00695EF6">
            <w:pPr>
              <w:spacing w:after="0" w:line="360" w:lineRule="auto"/>
              <w:rPr>
                <w:bCs/>
                <w:lang w:val="id-ID"/>
              </w:rPr>
            </w:pPr>
            <w:r w:rsidRPr="008E5495">
              <w:rPr>
                <w:bCs/>
                <w:lang w:val="id-ID"/>
              </w:rPr>
              <w:t>2.6</w:t>
            </w:r>
          </w:p>
        </w:tc>
        <w:tc>
          <w:tcPr>
            <w:tcW w:w="6420" w:type="dxa"/>
          </w:tcPr>
          <w:p w:rsidR="00A7244C" w:rsidRPr="008E5495" w:rsidRDefault="00A7244C" w:rsidP="00695EF6">
            <w:pPr>
              <w:spacing w:after="0" w:line="360" w:lineRule="auto"/>
              <w:rPr>
                <w:lang w:val="id-ID"/>
              </w:rPr>
            </w:pPr>
            <w:r w:rsidRPr="008E5495">
              <w:rPr>
                <w:lang w:val="id-ID"/>
              </w:rPr>
              <w:t>Hipotess Penelitian</w:t>
            </w:r>
          </w:p>
        </w:tc>
        <w:tc>
          <w:tcPr>
            <w:tcW w:w="831" w:type="dxa"/>
          </w:tcPr>
          <w:p w:rsidR="00A7244C" w:rsidRDefault="00A7244C" w:rsidP="00296A81">
            <w:pPr>
              <w:spacing w:after="0" w:line="360" w:lineRule="auto"/>
              <w:rPr>
                <w:bCs/>
                <w:lang w:val="id-ID"/>
              </w:rPr>
            </w:pPr>
          </w:p>
        </w:tc>
      </w:tr>
      <w:tr w:rsidR="00A7244C" w:rsidTr="008E5495">
        <w:tc>
          <w:tcPr>
            <w:tcW w:w="7641" w:type="dxa"/>
            <w:gridSpan w:val="3"/>
          </w:tcPr>
          <w:p w:rsidR="00A7244C" w:rsidRPr="008E5495" w:rsidRDefault="00A7244C" w:rsidP="00A7244C">
            <w:pPr>
              <w:autoSpaceDE w:val="0"/>
              <w:autoSpaceDN w:val="0"/>
              <w:adjustRightInd w:val="0"/>
              <w:spacing w:after="0" w:line="240" w:lineRule="auto"/>
              <w:jc w:val="left"/>
              <w:rPr>
                <w:color w:val="000000"/>
                <w:lang w:val="id-ID"/>
              </w:rPr>
            </w:pPr>
            <w:r w:rsidRPr="008E5495">
              <w:rPr>
                <w:color w:val="000000"/>
                <w:lang w:val="sv-SE"/>
              </w:rPr>
              <w:t>METODE PENELITIAN</w:t>
            </w:r>
          </w:p>
        </w:tc>
        <w:tc>
          <w:tcPr>
            <w:tcW w:w="831" w:type="dxa"/>
          </w:tcPr>
          <w:p w:rsidR="00A7244C" w:rsidRDefault="00A7244C" w:rsidP="00296A81">
            <w:pPr>
              <w:spacing w:after="0" w:line="360" w:lineRule="auto"/>
              <w:rPr>
                <w:bCs/>
                <w:lang w:val="id-ID"/>
              </w:rPr>
            </w:pPr>
          </w:p>
        </w:tc>
      </w:tr>
      <w:tr w:rsidR="00A7244C" w:rsidTr="008E5495">
        <w:tc>
          <w:tcPr>
            <w:tcW w:w="525" w:type="dxa"/>
          </w:tcPr>
          <w:p w:rsidR="00A7244C" w:rsidRPr="008E5495" w:rsidRDefault="00A7244C" w:rsidP="00695EF6">
            <w:pPr>
              <w:spacing w:after="0" w:line="360" w:lineRule="auto"/>
              <w:rPr>
                <w:bCs/>
                <w:lang w:val="id-ID"/>
              </w:rPr>
            </w:pPr>
          </w:p>
        </w:tc>
        <w:tc>
          <w:tcPr>
            <w:tcW w:w="696" w:type="dxa"/>
          </w:tcPr>
          <w:p w:rsidR="00A7244C" w:rsidRPr="008E5495" w:rsidRDefault="009C251E" w:rsidP="00695EF6">
            <w:pPr>
              <w:spacing w:after="0" w:line="360" w:lineRule="auto"/>
              <w:rPr>
                <w:bCs/>
                <w:lang w:val="id-ID"/>
              </w:rPr>
            </w:pPr>
            <w:r w:rsidRPr="008E5495">
              <w:rPr>
                <w:bCs/>
                <w:lang w:val="id-ID"/>
              </w:rPr>
              <w:t>3.1</w:t>
            </w:r>
          </w:p>
        </w:tc>
        <w:tc>
          <w:tcPr>
            <w:tcW w:w="6420" w:type="dxa"/>
          </w:tcPr>
          <w:p w:rsidR="00A7244C" w:rsidRPr="008E5495" w:rsidRDefault="008E5495" w:rsidP="00695EF6">
            <w:pPr>
              <w:spacing w:after="0" w:line="360" w:lineRule="auto"/>
            </w:pPr>
            <w:r w:rsidRPr="008E5495">
              <w:rPr>
                <w:color w:val="000000"/>
                <w:lang w:val="sv-SE"/>
              </w:rPr>
              <w:t>Jenis Penelitian</w:t>
            </w:r>
          </w:p>
        </w:tc>
        <w:tc>
          <w:tcPr>
            <w:tcW w:w="831" w:type="dxa"/>
          </w:tcPr>
          <w:p w:rsidR="00A7244C" w:rsidRDefault="00A7244C" w:rsidP="00296A81">
            <w:pPr>
              <w:spacing w:after="0" w:line="360" w:lineRule="auto"/>
              <w:rPr>
                <w:bCs/>
                <w:lang w:val="id-ID"/>
              </w:rPr>
            </w:pPr>
          </w:p>
        </w:tc>
      </w:tr>
      <w:tr w:rsidR="009C251E" w:rsidTr="008E5495">
        <w:tc>
          <w:tcPr>
            <w:tcW w:w="525" w:type="dxa"/>
          </w:tcPr>
          <w:p w:rsidR="009C251E" w:rsidRPr="008E5495" w:rsidRDefault="009C251E" w:rsidP="00695EF6">
            <w:pPr>
              <w:spacing w:after="0" w:line="360" w:lineRule="auto"/>
              <w:rPr>
                <w:bCs/>
                <w:lang w:val="id-ID"/>
              </w:rPr>
            </w:pPr>
          </w:p>
        </w:tc>
        <w:tc>
          <w:tcPr>
            <w:tcW w:w="696" w:type="dxa"/>
          </w:tcPr>
          <w:p w:rsidR="009C251E" w:rsidRPr="008E5495" w:rsidRDefault="009C251E" w:rsidP="00695EF6">
            <w:pPr>
              <w:spacing w:after="0" w:line="360" w:lineRule="auto"/>
              <w:rPr>
                <w:bCs/>
                <w:lang w:val="id-ID"/>
              </w:rPr>
            </w:pPr>
            <w:r w:rsidRPr="008E5495">
              <w:rPr>
                <w:bCs/>
                <w:lang w:val="id-ID"/>
              </w:rPr>
              <w:t>3.2</w:t>
            </w:r>
          </w:p>
        </w:tc>
        <w:tc>
          <w:tcPr>
            <w:tcW w:w="6420" w:type="dxa"/>
          </w:tcPr>
          <w:p w:rsidR="009C251E" w:rsidRPr="008E5495" w:rsidRDefault="008E5495" w:rsidP="00695EF6">
            <w:pPr>
              <w:spacing w:after="0" w:line="360" w:lineRule="auto"/>
            </w:pPr>
            <w:r w:rsidRPr="008E5495">
              <w:rPr>
                <w:color w:val="000000"/>
                <w:lang w:val="sv-SE"/>
              </w:rPr>
              <w:t>Jenis dan Sumber Data</w:t>
            </w:r>
          </w:p>
        </w:tc>
        <w:tc>
          <w:tcPr>
            <w:tcW w:w="831" w:type="dxa"/>
          </w:tcPr>
          <w:p w:rsidR="009C251E" w:rsidRDefault="009C251E" w:rsidP="00296A81">
            <w:pPr>
              <w:spacing w:after="0" w:line="360" w:lineRule="auto"/>
              <w:rPr>
                <w:bCs/>
                <w:lang w:val="id-ID"/>
              </w:rPr>
            </w:pPr>
          </w:p>
        </w:tc>
      </w:tr>
      <w:tr w:rsidR="009C251E" w:rsidTr="008E5495">
        <w:tc>
          <w:tcPr>
            <w:tcW w:w="525" w:type="dxa"/>
          </w:tcPr>
          <w:p w:rsidR="009C251E" w:rsidRPr="008E5495" w:rsidRDefault="009C251E" w:rsidP="00695EF6">
            <w:pPr>
              <w:spacing w:after="0" w:line="360" w:lineRule="auto"/>
              <w:rPr>
                <w:bCs/>
                <w:lang w:val="id-ID"/>
              </w:rPr>
            </w:pPr>
          </w:p>
        </w:tc>
        <w:tc>
          <w:tcPr>
            <w:tcW w:w="696" w:type="dxa"/>
          </w:tcPr>
          <w:p w:rsidR="009C251E" w:rsidRPr="008E5495" w:rsidRDefault="009C251E" w:rsidP="00695EF6">
            <w:pPr>
              <w:spacing w:after="0" w:line="360" w:lineRule="auto"/>
              <w:rPr>
                <w:bCs/>
                <w:lang w:val="id-ID"/>
              </w:rPr>
            </w:pPr>
            <w:r w:rsidRPr="008E5495">
              <w:rPr>
                <w:bCs/>
                <w:lang w:val="id-ID"/>
              </w:rPr>
              <w:t>3.3</w:t>
            </w:r>
          </w:p>
        </w:tc>
        <w:tc>
          <w:tcPr>
            <w:tcW w:w="6420" w:type="dxa"/>
          </w:tcPr>
          <w:p w:rsidR="009C251E" w:rsidRPr="008E5495" w:rsidRDefault="008E5495" w:rsidP="00695EF6">
            <w:pPr>
              <w:spacing w:after="0" w:line="360" w:lineRule="auto"/>
            </w:pPr>
            <w:r w:rsidRPr="008E5495">
              <w:rPr>
                <w:color w:val="000000"/>
                <w:lang w:val="sv-SE"/>
              </w:rPr>
              <w:t>Periode Pengamatan, Populasi dan Sampling</w:t>
            </w:r>
          </w:p>
        </w:tc>
        <w:tc>
          <w:tcPr>
            <w:tcW w:w="831" w:type="dxa"/>
          </w:tcPr>
          <w:p w:rsidR="009C251E" w:rsidRDefault="009C251E" w:rsidP="00296A81">
            <w:pPr>
              <w:spacing w:after="0" w:line="360" w:lineRule="auto"/>
              <w:rPr>
                <w:bCs/>
                <w:lang w:val="id-ID"/>
              </w:rPr>
            </w:pPr>
          </w:p>
        </w:tc>
      </w:tr>
      <w:tr w:rsidR="009C251E" w:rsidTr="008E5495">
        <w:tc>
          <w:tcPr>
            <w:tcW w:w="525" w:type="dxa"/>
          </w:tcPr>
          <w:p w:rsidR="009C251E" w:rsidRPr="008E5495" w:rsidRDefault="009C251E" w:rsidP="00695EF6">
            <w:pPr>
              <w:spacing w:after="0" w:line="360" w:lineRule="auto"/>
              <w:rPr>
                <w:bCs/>
                <w:lang w:val="id-ID"/>
              </w:rPr>
            </w:pPr>
          </w:p>
        </w:tc>
        <w:tc>
          <w:tcPr>
            <w:tcW w:w="696" w:type="dxa"/>
          </w:tcPr>
          <w:p w:rsidR="009C251E" w:rsidRPr="008E5495" w:rsidRDefault="009C251E" w:rsidP="00695EF6">
            <w:pPr>
              <w:spacing w:after="0" w:line="360" w:lineRule="auto"/>
              <w:rPr>
                <w:bCs/>
                <w:lang w:val="id-ID"/>
              </w:rPr>
            </w:pPr>
            <w:r w:rsidRPr="008E5495">
              <w:rPr>
                <w:bCs/>
                <w:lang w:val="id-ID"/>
              </w:rPr>
              <w:t>3.4</w:t>
            </w:r>
          </w:p>
        </w:tc>
        <w:tc>
          <w:tcPr>
            <w:tcW w:w="6420" w:type="dxa"/>
          </w:tcPr>
          <w:p w:rsidR="009C251E" w:rsidRPr="008E5495" w:rsidRDefault="008E5495" w:rsidP="00695EF6">
            <w:pPr>
              <w:spacing w:after="0" w:line="360" w:lineRule="auto"/>
            </w:pPr>
            <w:r w:rsidRPr="008E5495">
              <w:rPr>
                <w:color w:val="000000"/>
                <w:lang w:val="sv-SE"/>
              </w:rPr>
              <w:t>Operasionalisasi Variabel-variabel Penelitian</w:t>
            </w:r>
          </w:p>
        </w:tc>
        <w:tc>
          <w:tcPr>
            <w:tcW w:w="831" w:type="dxa"/>
          </w:tcPr>
          <w:p w:rsidR="009C251E" w:rsidRDefault="009C251E" w:rsidP="00296A81">
            <w:pPr>
              <w:spacing w:after="0" w:line="360" w:lineRule="auto"/>
              <w:rPr>
                <w:bCs/>
                <w:lang w:val="id-ID"/>
              </w:rPr>
            </w:pPr>
          </w:p>
        </w:tc>
      </w:tr>
      <w:tr w:rsidR="009C251E" w:rsidTr="008E5495">
        <w:tc>
          <w:tcPr>
            <w:tcW w:w="525" w:type="dxa"/>
          </w:tcPr>
          <w:p w:rsidR="009C251E" w:rsidRPr="008E5495" w:rsidRDefault="009C251E" w:rsidP="00695EF6">
            <w:pPr>
              <w:spacing w:after="0" w:line="360" w:lineRule="auto"/>
              <w:rPr>
                <w:bCs/>
                <w:lang w:val="id-ID"/>
              </w:rPr>
            </w:pPr>
          </w:p>
        </w:tc>
        <w:tc>
          <w:tcPr>
            <w:tcW w:w="696" w:type="dxa"/>
          </w:tcPr>
          <w:p w:rsidR="009C251E" w:rsidRPr="008E5495" w:rsidRDefault="009C251E" w:rsidP="00695EF6">
            <w:pPr>
              <w:spacing w:after="0" w:line="360" w:lineRule="auto"/>
              <w:rPr>
                <w:bCs/>
                <w:lang w:val="id-ID"/>
              </w:rPr>
            </w:pPr>
            <w:r w:rsidRPr="008E5495">
              <w:rPr>
                <w:bCs/>
                <w:lang w:val="id-ID"/>
              </w:rPr>
              <w:t>3.5</w:t>
            </w:r>
          </w:p>
        </w:tc>
        <w:tc>
          <w:tcPr>
            <w:tcW w:w="6420" w:type="dxa"/>
          </w:tcPr>
          <w:p w:rsidR="009C251E" w:rsidRPr="008E5495" w:rsidRDefault="008E5495" w:rsidP="00695EF6">
            <w:pPr>
              <w:spacing w:after="0" w:line="360" w:lineRule="auto"/>
            </w:pPr>
            <w:r w:rsidRPr="008E5495">
              <w:rPr>
                <w:color w:val="000000"/>
                <w:lang w:val="sv-SE"/>
              </w:rPr>
              <w:t>Teknik Statistik yang Digunakan</w:t>
            </w:r>
          </w:p>
        </w:tc>
        <w:tc>
          <w:tcPr>
            <w:tcW w:w="831" w:type="dxa"/>
          </w:tcPr>
          <w:p w:rsidR="009C251E" w:rsidRDefault="009C251E" w:rsidP="00296A81">
            <w:pPr>
              <w:spacing w:after="0" w:line="360" w:lineRule="auto"/>
              <w:rPr>
                <w:bCs/>
                <w:lang w:val="id-ID"/>
              </w:rPr>
            </w:pPr>
          </w:p>
        </w:tc>
      </w:tr>
      <w:tr w:rsidR="009C251E" w:rsidTr="008E5495">
        <w:tc>
          <w:tcPr>
            <w:tcW w:w="525" w:type="dxa"/>
          </w:tcPr>
          <w:p w:rsidR="009C251E" w:rsidRPr="008E5495" w:rsidRDefault="009C251E" w:rsidP="00695EF6">
            <w:pPr>
              <w:spacing w:after="0" w:line="360" w:lineRule="auto"/>
              <w:rPr>
                <w:bCs/>
                <w:lang w:val="id-ID"/>
              </w:rPr>
            </w:pPr>
          </w:p>
        </w:tc>
        <w:tc>
          <w:tcPr>
            <w:tcW w:w="696" w:type="dxa"/>
          </w:tcPr>
          <w:p w:rsidR="009C251E" w:rsidRPr="008E5495" w:rsidRDefault="008E5495" w:rsidP="00695EF6">
            <w:pPr>
              <w:spacing w:after="0" w:line="360" w:lineRule="auto"/>
              <w:rPr>
                <w:bCs/>
                <w:lang w:val="id-ID"/>
              </w:rPr>
            </w:pPr>
            <w:r w:rsidRPr="008E5495">
              <w:rPr>
                <w:bCs/>
                <w:lang w:val="id-ID"/>
              </w:rPr>
              <w:t>3.5.1</w:t>
            </w:r>
          </w:p>
        </w:tc>
        <w:tc>
          <w:tcPr>
            <w:tcW w:w="6420" w:type="dxa"/>
          </w:tcPr>
          <w:p w:rsidR="009C251E" w:rsidRPr="008E5495" w:rsidRDefault="008E5495" w:rsidP="00695EF6">
            <w:pPr>
              <w:spacing w:after="0" w:line="360" w:lineRule="auto"/>
            </w:pPr>
            <w:r w:rsidRPr="008E5495">
              <w:rPr>
                <w:color w:val="000000"/>
                <w:lang w:val="id-ID"/>
              </w:rPr>
              <w:t>Pengaruh</w:t>
            </w:r>
            <w:r w:rsidRPr="008E5495">
              <w:rPr>
                <w:color w:val="000000"/>
                <w:lang w:val="sv-SE"/>
              </w:rPr>
              <w:t xml:space="preserve"> Karakteristik Profitabilitas terhadap </w:t>
            </w:r>
            <w:r w:rsidRPr="008E5495">
              <w:rPr>
                <w:i/>
                <w:color w:val="000000"/>
                <w:lang w:val="sv-SE"/>
              </w:rPr>
              <w:t>Networth</w:t>
            </w:r>
          </w:p>
        </w:tc>
        <w:tc>
          <w:tcPr>
            <w:tcW w:w="831" w:type="dxa"/>
          </w:tcPr>
          <w:p w:rsidR="009C251E" w:rsidRDefault="009C251E" w:rsidP="00296A81">
            <w:pPr>
              <w:spacing w:after="0" w:line="360" w:lineRule="auto"/>
              <w:rPr>
                <w:bCs/>
                <w:lang w:val="id-ID"/>
              </w:rPr>
            </w:pPr>
          </w:p>
        </w:tc>
      </w:tr>
      <w:tr w:rsidR="008E5495" w:rsidTr="007D7A23">
        <w:trPr>
          <w:trHeight w:val="2110"/>
        </w:trPr>
        <w:tc>
          <w:tcPr>
            <w:tcW w:w="8472" w:type="dxa"/>
            <w:gridSpan w:val="4"/>
          </w:tcPr>
          <w:p w:rsidR="008E5495" w:rsidRDefault="008E5495" w:rsidP="00296A81">
            <w:pPr>
              <w:spacing w:after="0" w:line="360" w:lineRule="auto"/>
              <w:rPr>
                <w:bCs/>
                <w:lang w:val="id-ID"/>
              </w:rPr>
            </w:pPr>
          </w:p>
        </w:tc>
      </w:tr>
    </w:tbl>
    <w:p w:rsidR="005C55B1" w:rsidRPr="005C55B1" w:rsidRDefault="005C55B1" w:rsidP="00296A81">
      <w:pPr>
        <w:spacing w:after="0" w:line="360" w:lineRule="auto"/>
        <w:jc w:val="both"/>
        <w:rPr>
          <w:bCs/>
          <w:lang w:val="id-ID"/>
        </w:rPr>
      </w:pPr>
    </w:p>
    <w:p w:rsidR="005C55B1" w:rsidRDefault="005C55B1">
      <w:pPr>
        <w:rPr>
          <w:b/>
          <w:bCs/>
          <w:lang w:val="id-ID"/>
        </w:rPr>
      </w:pPr>
      <w:r>
        <w:rPr>
          <w:b/>
          <w:bCs/>
          <w:lang w:val="id-ID"/>
        </w:rPr>
        <w:br w:type="page"/>
      </w:r>
    </w:p>
    <w:p w:rsidR="007D7A23" w:rsidRDefault="007D7A23" w:rsidP="007D7A23">
      <w:pPr>
        <w:spacing w:after="0" w:line="360" w:lineRule="auto"/>
        <w:jc w:val="center"/>
        <w:rPr>
          <w:b/>
          <w:bCs/>
        </w:rPr>
      </w:pPr>
      <w:r>
        <w:rPr>
          <w:b/>
          <w:bCs/>
        </w:rPr>
        <w:lastRenderedPageBreak/>
        <w:t>BAB 1</w:t>
      </w:r>
    </w:p>
    <w:p w:rsidR="007D7A23" w:rsidRDefault="007D7A23" w:rsidP="007D7A23">
      <w:pPr>
        <w:spacing w:after="0" w:line="360" w:lineRule="auto"/>
        <w:jc w:val="center"/>
        <w:rPr>
          <w:b/>
          <w:bCs/>
          <w:lang w:val="id-ID"/>
        </w:rPr>
      </w:pPr>
      <w:r>
        <w:rPr>
          <w:b/>
          <w:bCs/>
        </w:rPr>
        <w:t>PENDAHULUAN</w:t>
      </w:r>
    </w:p>
    <w:p w:rsidR="007D7A23" w:rsidRDefault="007D7A23" w:rsidP="007D7A23">
      <w:pPr>
        <w:spacing w:after="0" w:line="360" w:lineRule="auto"/>
        <w:jc w:val="both"/>
        <w:rPr>
          <w:b/>
          <w:bCs/>
        </w:rPr>
      </w:pPr>
      <w:r>
        <w:rPr>
          <w:b/>
          <w:bCs/>
        </w:rPr>
        <w:t>1.1</w:t>
      </w:r>
      <w:r>
        <w:rPr>
          <w:b/>
          <w:bCs/>
        </w:rPr>
        <w:tab/>
        <w:t>Latar Belakang Masalah</w:t>
      </w:r>
    </w:p>
    <w:p w:rsidR="007D7A23" w:rsidRDefault="007D7A23" w:rsidP="007D7A23">
      <w:pPr>
        <w:spacing w:after="0" w:line="360" w:lineRule="auto"/>
        <w:ind w:firstLine="851"/>
        <w:jc w:val="both"/>
        <w:rPr>
          <w:lang w:val="id-ID"/>
        </w:rPr>
      </w:pPr>
      <w:r>
        <w:t xml:space="preserve">Investasi merupakan penempatan sejumlah kekayaan untuk mendapatkan keuntungan di masa yang </w:t>
      </w:r>
      <w:proofErr w:type="gramStart"/>
      <w:r>
        <w:t>akan</w:t>
      </w:r>
      <w:proofErr w:type="gramEnd"/>
      <w:r>
        <w:t xml:space="preserve"> datang (Huda dan Nasution, 2008:7</w:t>
      </w:r>
      <w:r>
        <w:rPr>
          <w:lang w:val="id-ID"/>
        </w:rPr>
        <w:t xml:space="preserve"> dalam </w:t>
      </w:r>
      <w:r>
        <w:t>Ajeng Gama Rosyida</w:t>
      </w:r>
      <w:r>
        <w:rPr>
          <w:lang w:val="id-ID"/>
        </w:rPr>
        <w:t xml:space="preserve"> 2015</w:t>
      </w:r>
      <w:r>
        <w:t xml:space="preserve">). Investasi dalam bentuk </w:t>
      </w:r>
      <w:proofErr w:type="gramStart"/>
      <w:r>
        <w:t>surat</w:t>
      </w:r>
      <w:proofErr w:type="gramEnd"/>
      <w:r>
        <w:t xml:space="preserve"> berharga (sekuritas) biasanya dapat dilakukan melalui pasar modal (Astuti dan Sugiharto, 2005:251). </w:t>
      </w:r>
    </w:p>
    <w:p w:rsidR="007D7A23" w:rsidRDefault="007D7A23" w:rsidP="007D7A23">
      <w:pPr>
        <w:spacing w:after="0" w:line="360" w:lineRule="auto"/>
        <w:ind w:firstLine="851"/>
        <w:jc w:val="both"/>
        <w:rPr>
          <w:lang w:val="id-ID"/>
        </w:rPr>
      </w:pPr>
      <w:r>
        <w:rPr>
          <w:lang w:val="id-ID"/>
        </w:rPr>
        <w:t xml:space="preserve">Tonggak kebangkitan pasar modal syariah di Indonesia diawali dengan diluncurkan indek saham syariah Indonesia sebagai indek komposih saham syariah yang terdiri dari seluruh saham  syariah yang tercatat di Bursa Efek Indonesia (BEI) pada tahun 2011. </w:t>
      </w:r>
      <w:r>
        <w:t xml:space="preserve">Kehadiran indeks syariah memiliki daya tarik tersendiri bagi pelaku investasi dipasar modal Indonesia, pasalnya sejak awal diluncurkannya yaitu pada Mei 2011 dengan dasar perhitungan tahun 2007 hingga akhir 2015 Indeks Saham Syariah Indonesia (ISSI) relatif terjadi peningkatan nilai kapitalisasi sekitar 52,32% dari total nilai kapitalisasi pasar BEI. </w:t>
      </w:r>
    </w:p>
    <w:p w:rsidR="007D7A23" w:rsidRDefault="007D7A23" w:rsidP="007D7A23">
      <w:pPr>
        <w:spacing w:after="0" w:line="360" w:lineRule="auto"/>
        <w:ind w:firstLine="851"/>
        <w:jc w:val="both"/>
        <w:rPr>
          <w:lang w:val="id-ID"/>
        </w:rPr>
      </w:pPr>
      <w:proofErr w:type="gramStart"/>
      <w:r>
        <w:t>Perkembangan dan pergerakan pasar global menyebabkan pasar saham</w:t>
      </w:r>
      <w:r>
        <w:rPr>
          <w:lang w:val="id-ID"/>
        </w:rPr>
        <w:t xml:space="preserve"> </w:t>
      </w:r>
      <w:r>
        <w:t>Indonesia mengalami periode naik dan turun.</w:t>
      </w:r>
      <w:proofErr w:type="gramEnd"/>
      <w:r>
        <w:t xml:space="preserve"> Pergerakan tersebut salah satunya disebabkan oleh beberapa peristiwa besar seperti krisis yang terjadi di Asia tahun 1997/1998 dan krisis subprime mortgage di Amerika tahun 2007/2009. </w:t>
      </w:r>
      <w:proofErr w:type="gramStart"/>
      <w:r>
        <w:t>Kajian empiris terkait dengan perbandingan kinerja pasar modal konvensional dan pasar modal syariah di berbagai negara sudah sering dilakukan.</w:t>
      </w:r>
      <w:proofErr w:type="gramEnd"/>
      <w:r>
        <w:t xml:space="preserve"> Penelitian yang dilakukan oleh Karim et al (2014) menyebutkan kinerja pasar modal syariah di Malaysia memberikan imbal hasil lebih baik dibandingkan kinerja pasar modal konvensional pada semua periode penelitian yaitu sebelum, saat, dan sesudah krisis subprime mortgage di Amerika</w:t>
      </w:r>
      <w:r>
        <w:rPr>
          <w:lang w:val="id-ID"/>
        </w:rPr>
        <w:t>.</w:t>
      </w:r>
    </w:p>
    <w:p w:rsidR="007D7A23" w:rsidRDefault="007D7A23" w:rsidP="007D7A23">
      <w:pPr>
        <w:spacing w:after="0" w:line="360" w:lineRule="auto"/>
        <w:ind w:firstLine="851"/>
        <w:jc w:val="both"/>
        <w:rPr>
          <w:lang w:val="id-ID"/>
        </w:rPr>
      </w:pPr>
      <w:r>
        <w:rPr>
          <w:lang w:val="id-ID"/>
        </w:rPr>
        <w:t>Dalam p</w:t>
      </w:r>
      <w:r>
        <w:t xml:space="preserve">enelitian ini </w:t>
      </w:r>
      <w:r>
        <w:rPr>
          <w:lang w:val="id-ID"/>
        </w:rPr>
        <w:t xml:space="preserve">akan dilakukan analisis terhadap perbandingan pengaruh </w:t>
      </w:r>
      <w:r w:rsidRPr="009D5E27">
        <w:rPr>
          <w:i/>
        </w:rPr>
        <w:t>net profit margin</w:t>
      </w:r>
      <w:r w:rsidRPr="009D5E27">
        <w:rPr>
          <w:i/>
          <w:lang w:val="fi-FI"/>
        </w:rPr>
        <w:t xml:space="preserve"> </w:t>
      </w:r>
      <w:r w:rsidRPr="009D5E27">
        <w:rPr>
          <w:lang w:val="id-ID"/>
        </w:rPr>
        <w:t>d</w:t>
      </w:r>
      <w:r w:rsidRPr="009D5E27">
        <w:rPr>
          <w:lang w:val="fi-FI"/>
        </w:rPr>
        <w:t xml:space="preserve">an </w:t>
      </w:r>
      <w:r w:rsidRPr="009D5E27">
        <w:rPr>
          <w:i/>
        </w:rPr>
        <w:t>current ratio</w:t>
      </w:r>
      <w:r w:rsidRPr="009D5E27">
        <w:rPr>
          <w:lang w:val="fi-FI"/>
        </w:rPr>
        <w:t xml:space="preserve"> terhadap </w:t>
      </w:r>
      <w:r w:rsidRPr="009D5E27">
        <w:rPr>
          <w:i/>
          <w:lang w:val="id-ID"/>
        </w:rPr>
        <w:t>networth</w:t>
      </w:r>
      <w:r>
        <w:rPr>
          <w:lang w:val="id-ID"/>
        </w:rPr>
        <w:t xml:space="preserve"> p</w:t>
      </w:r>
      <w:r w:rsidRPr="009D5E27">
        <w:rPr>
          <w:lang w:val="id-ID"/>
        </w:rPr>
        <w:t>ada</w:t>
      </w:r>
      <w:r>
        <w:rPr>
          <w:lang w:val="id-ID"/>
        </w:rPr>
        <w:t xml:space="preserve"> </w:t>
      </w:r>
      <w:r w:rsidRPr="009D5E27">
        <w:rPr>
          <w:lang w:val="id-ID"/>
        </w:rPr>
        <w:t xml:space="preserve">perusahaan </w:t>
      </w:r>
      <w:r w:rsidRPr="00AE315A">
        <w:rPr>
          <w:i/>
          <w:iCs/>
        </w:rPr>
        <w:t>property</w:t>
      </w:r>
      <w:r w:rsidRPr="00AE315A">
        <w:t xml:space="preserve"> dan </w:t>
      </w:r>
      <w:r w:rsidRPr="00AE315A">
        <w:rPr>
          <w:i/>
          <w:iCs/>
        </w:rPr>
        <w:t>real estate</w:t>
      </w:r>
      <w:r w:rsidRPr="00AE315A">
        <w:t xml:space="preserve"> </w:t>
      </w:r>
      <w:r>
        <w:rPr>
          <w:lang w:val="id-ID"/>
        </w:rPr>
        <w:t>y</w:t>
      </w:r>
      <w:r w:rsidRPr="009D5E27">
        <w:rPr>
          <w:lang w:val="id-ID"/>
        </w:rPr>
        <w:t xml:space="preserve">ang </w:t>
      </w:r>
      <w:r>
        <w:rPr>
          <w:lang w:val="id-ID"/>
        </w:rPr>
        <w:t>m</w:t>
      </w:r>
      <w:r w:rsidRPr="009D5E27">
        <w:rPr>
          <w:lang w:val="id-ID"/>
        </w:rPr>
        <w:t xml:space="preserve">enerbitkan </w:t>
      </w:r>
      <w:r>
        <w:rPr>
          <w:lang w:val="id-ID"/>
        </w:rPr>
        <w:t>s</w:t>
      </w:r>
      <w:r w:rsidRPr="009D5E27">
        <w:rPr>
          <w:lang w:val="id-ID"/>
        </w:rPr>
        <w:t xml:space="preserve">aham </w:t>
      </w:r>
      <w:r>
        <w:rPr>
          <w:lang w:val="id-ID"/>
        </w:rPr>
        <w:t>s</w:t>
      </w:r>
      <w:r w:rsidRPr="009D5E27">
        <w:rPr>
          <w:lang w:val="id-ID"/>
        </w:rPr>
        <w:t xml:space="preserve">yari’ah dan </w:t>
      </w:r>
      <w:r>
        <w:rPr>
          <w:lang w:val="id-ID"/>
        </w:rPr>
        <w:t>s</w:t>
      </w:r>
      <w:r w:rsidRPr="009D5E27">
        <w:rPr>
          <w:lang w:val="id-ID"/>
        </w:rPr>
        <w:t xml:space="preserve">aham </w:t>
      </w:r>
      <w:r>
        <w:rPr>
          <w:lang w:val="id-ID"/>
        </w:rPr>
        <w:t>k</w:t>
      </w:r>
      <w:r w:rsidRPr="009D5E27">
        <w:rPr>
          <w:lang w:val="id-ID"/>
        </w:rPr>
        <w:t>onvensional</w:t>
      </w:r>
      <w:r>
        <w:rPr>
          <w:lang w:val="id-ID"/>
        </w:rPr>
        <w:t xml:space="preserve">. </w:t>
      </w:r>
    </w:p>
    <w:p w:rsidR="007D7A23" w:rsidRDefault="007D7A23" w:rsidP="007D7A23">
      <w:pPr>
        <w:spacing w:after="0" w:line="360" w:lineRule="auto"/>
        <w:ind w:firstLine="851"/>
        <w:jc w:val="both"/>
        <w:rPr>
          <w:lang w:val="id-ID"/>
        </w:rPr>
      </w:pPr>
      <w:proofErr w:type="gramStart"/>
      <w:r w:rsidRPr="00AE315A">
        <w:t xml:space="preserve">Untuk menunjukan kemampuan perusahaan dalam menghasilkan keuntungan bersih salah satunya dengan menggunakan </w:t>
      </w:r>
      <w:r w:rsidRPr="00AE315A">
        <w:rPr>
          <w:i/>
          <w:iCs/>
        </w:rPr>
        <w:t>Net Profit Mergin (NPM)</w:t>
      </w:r>
      <w:r w:rsidRPr="00AE315A">
        <w:t>.</w:t>
      </w:r>
      <w:proofErr w:type="gramEnd"/>
      <w:r w:rsidRPr="00AE315A">
        <w:t xml:space="preserve"> </w:t>
      </w:r>
      <w:proofErr w:type="gramStart"/>
      <w:r w:rsidRPr="00AE315A">
        <w:t>NPM merupakan perbandingan antara laba bersih dengan penjualan.</w:t>
      </w:r>
      <w:proofErr w:type="gramEnd"/>
      <w:r w:rsidRPr="00AE315A">
        <w:t xml:space="preserve"> </w:t>
      </w:r>
      <w:proofErr w:type="gramStart"/>
      <w:r w:rsidRPr="00AE315A">
        <w:t>Semakin besar NPM berarti semakin efisien perusahaan tersebut dalam mengeluarkan biaya-biaya yang berhubungan dengan kegiatan operasinya.</w:t>
      </w:r>
      <w:proofErr w:type="gramEnd"/>
      <w:r w:rsidRPr="00AE315A">
        <w:rPr>
          <w:lang w:val="id-ID"/>
        </w:rPr>
        <w:t xml:space="preserve"> </w:t>
      </w:r>
      <w:r w:rsidRPr="00AE315A">
        <w:t xml:space="preserve">Semakin besar NPM, maka kinerja </w:t>
      </w:r>
      <w:r w:rsidRPr="00AE315A">
        <w:lastRenderedPageBreak/>
        <w:t xml:space="preserve">perusahaan </w:t>
      </w:r>
      <w:proofErr w:type="gramStart"/>
      <w:r w:rsidRPr="00AE315A">
        <w:t>akan</w:t>
      </w:r>
      <w:proofErr w:type="gramEnd"/>
      <w:r w:rsidRPr="00AE315A">
        <w:t xml:space="preserve"> semakin produktif, sehingga akan meningkatkan kepercayaan investor untuk menanamkan modalnya pada perusahaan tersebut. </w:t>
      </w:r>
    </w:p>
    <w:p w:rsidR="007D7A23" w:rsidRDefault="007D7A23" w:rsidP="007D7A23">
      <w:pPr>
        <w:spacing w:after="0" w:line="360" w:lineRule="auto"/>
        <w:ind w:firstLine="851"/>
        <w:jc w:val="both"/>
        <w:rPr>
          <w:lang w:val="id-ID"/>
        </w:rPr>
      </w:pPr>
      <w:r>
        <w:rPr>
          <w:lang w:val="id-ID"/>
        </w:rPr>
        <w:t xml:space="preserve">Dilain pihak untuk </w:t>
      </w:r>
      <w:r w:rsidRPr="00AE315A">
        <w:t>melihat sejauh mana kemampuan aktiva lancar yang dimiliki perusahaan menutupi kewajiban lancar atau hutang yang harus dibayar pada saat jatuh tempo</w:t>
      </w:r>
      <w:r>
        <w:rPr>
          <w:lang w:val="id-ID"/>
        </w:rPr>
        <w:t xml:space="preserve"> dapat dilihat dari</w:t>
      </w:r>
      <w:r w:rsidRPr="00AE315A">
        <w:rPr>
          <w:i/>
          <w:iCs/>
        </w:rPr>
        <w:t xml:space="preserve"> Current Ratio</w:t>
      </w:r>
      <w:r w:rsidRPr="00AE315A">
        <w:t xml:space="preserve"> ( Rasio lancar ) Kasmir (2014:130).</w:t>
      </w:r>
    </w:p>
    <w:p w:rsidR="007D7A23" w:rsidRDefault="007D7A23" w:rsidP="007D7A23">
      <w:pPr>
        <w:spacing w:after="0" w:line="360" w:lineRule="auto"/>
        <w:ind w:firstLine="851"/>
        <w:jc w:val="both"/>
        <w:rPr>
          <w:lang w:val="id-ID"/>
        </w:rPr>
      </w:pPr>
      <w:r w:rsidRPr="00AE315A">
        <w:t xml:space="preserve">Perusahaan </w:t>
      </w:r>
      <w:r w:rsidRPr="00AE315A">
        <w:rPr>
          <w:i/>
          <w:iCs/>
        </w:rPr>
        <w:t>property</w:t>
      </w:r>
      <w:r w:rsidRPr="00AE315A">
        <w:t xml:space="preserve"> dan </w:t>
      </w:r>
      <w:r w:rsidRPr="00AE315A">
        <w:rPr>
          <w:i/>
          <w:iCs/>
        </w:rPr>
        <w:t>real estate</w:t>
      </w:r>
      <w:r w:rsidRPr="00AE315A">
        <w:t xml:space="preserve"> merupakan salah satu sektor industri yang terdaftar di Bursa Efek Indonesia (BEI)</w:t>
      </w:r>
      <w:r>
        <w:rPr>
          <w:lang w:val="id-ID"/>
        </w:rPr>
        <w:t xml:space="preserve">, yaitu </w:t>
      </w:r>
      <w:r w:rsidRPr="00AE315A">
        <w:t xml:space="preserve">yang bergerak didalam bidang penyediaan, pengadaan, serta pematangan tanah bagi keperluan usaha-usaha industri </w:t>
      </w:r>
      <w:r>
        <w:rPr>
          <w:lang w:val="id-ID"/>
        </w:rPr>
        <w:t>(</w:t>
      </w:r>
      <w:r w:rsidRPr="00AE315A">
        <w:t>PDMM No.5 tahun 1974</w:t>
      </w:r>
      <w:r>
        <w:rPr>
          <w:lang w:val="id-ID"/>
        </w:rPr>
        <w:t>)</w:t>
      </w:r>
    </w:p>
    <w:p w:rsidR="007D7A23" w:rsidRDefault="007D7A23" w:rsidP="007D7A23">
      <w:pPr>
        <w:spacing w:after="0" w:line="360" w:lineRule="auto"/>
        <w:ind w:firstLine="851"/>
        <w:jc w:val="both"/>
        <w:rPr>
          <w:b/>
          <w:lang w:val="id-ID"/>
        </w:rPr>
      </w:pPr>
      <w:r>
        <w:t>Berdasarkan latar belakang di</w:t>
      </w:r>
      <w:r>
        <w:rPr>
          <w:lang w:val="id-ID"/>
        </w:rPr>
        <w:t xml:space="preserve"> </w:t>
      </w:r>
      <w:r>
        <w:t xml:space="preserve">atas penulis ingin mengetahui </w:t>
      </w:r>
      <w:r>
        <w:rPr>
          <w:lang w:val="id-ID"/>
        </w:rPr>
        <w:t xml:space="preserve">Perbandingan </w:t>
      </w:r>
      <w:r>
        <w:t xml:space="preserve">pengaruh </w:t>
      </w:r>
      <w:r w:rsidRPr="00346EEB">
        <w:rPr>
          <w:i/>
        </w:rPr>
        <w:t>Net Profit Margin</w:t>
      </w:r>
      <w:r>
        <w:t xml:space="preserve"> dan </w:t>
      </w:r>
      <w:r>
        <w:rPr>
          <w:i/>
          <w:iCs/>
        </w:rPr>
        <w:t>Current Ratio</w:t>
      </w:r>
      <w:r>
        <w:t xml:space="preserve"> terhadap Nilai Perusahaan </w:t>
      </w:r>
      <w:r>
        <w:rPr>
          <w:lang w:val="id-ID"/>
        </w:rPr>
        <w:t xml:space="preserve">yang menerbitkan saham syariah dan saham konvensional, </w:t>
      </w:r>
      <w:r>
        <w:t>penelitian dengan judul</w:t>
      </w:r>
      <w:r w:rsidRPr="00346EEB">
        <w:t xml:space="preserve"> </w:t>
      </w:r>
      <w:r>
        <w:t xml:space="preserve">penelitian </w:t>
      </w:r>
      <w:r>
        <w:rPr>
          <w:b/>
          <w:bCs/>
        </w:rPr>
        <w:t>“</w:t>
      </w:r>
      <w:r w:rsidRPr="00346EEB">
        <w:rPr>
          <w:b/>
          <w:lang w:val="id-ID"/>
        </w:rPr>
        <w:t xml:space="preserve">Perbandingan </w:t>
      </w:r>
      <w:r w:rsidRPr="00346EEB">
        <w:rPr>
          <w:b/>
          <w:lang w:val="fi-FI"/>
        </w:rPr>
        <w:t xml:space="preserve">Pengaruh </w:t>
      </w:r>
      <w:r w:rsidRPr="00346EEB">
        <w:rPr>
          <w:b/>
          <w:i/>
        </w:rPr>
        <w:t>Net Profit Margin</w:t>
      </w:r>
      <w:r w:rsidRPr="00346EEB">
        <w:rPr>
          <w:b/>
          <w:i/>
          <w:lang w:val="fi-FI"/>
        </w:rPr>
        <w:t xml:space="preserve"> </w:t>
      </w:r>
      <w:r w:rsidRPr="00346EEB">
        <w:rPr>
          <w:b/>
          <w:lang w:val="id-ID"/>
        </w:rPr>
        <w:t>d</w:t>
      </w:r>
      <w:r w:rsidRPr="00346EEB">
        <w:rPr>
          <w:b/>
          <w:lang w:val="fi-FI"/>
        </w:rPr>
        <w:t xml:space="preserve">an </w:t>
      </w:r>
      <w:r w:rsidRPr="00346EEB">
        <w:rPr>
          <w:b/>
          <w:i/>
        </w:rPr>
        <w:t>Current Ratio</w:t>
      </w:r>
      <w:r w:rsidRPr="00346EEB">
        <w:rPr>
          <w:b/>
          <w:lang w:val="fi-FI"/>
        </w:rPr>
        <w:t xml:space="preserve"> Terhadap </w:t>
      </w:r>
      <w:r w:rsidRPr="00346EEB">
        <w:rPr>
          <w:b/>
          <w:lang w:val="id-ID"/>
        </w:rPr>
        <w:t>Networth Pada</w:t>
      </w:r>
      <w:r>
        <w:rPr>
          <w:b/>
          <w:lang w:val="id-ID"/>
        </w:rPr>
        <w:t xml:space="preserve"> </w:t>
      </w:r>
      <w:r w:rsidRPr="00346EEB">
        <w:rPr>
          <w:b/>
          <w:lang w:val="id-ID"/>
        </w:rPr>
        <w:t>perusahaan Yang Menerbitkan Saham Syari’ah dan Saham Konvensional”</w:t>
      </w:r>
    </w:p>
    <w:p w:rsidR="007D7A23" w:rsidRDefault="007D7A23" w:rsidP="007D7A23">
      <w:pPr>
        <w:spacing w:after="0" w:line="360" w:lineRule="auto"/>
        <w:ind w:firstLine="851"/>
        <w:jc w:val="both"/>
        <w:rPr>
          <w:b/>
          <w:lang w:val="id-ID"/>
        </w:rPr>
      </w:pPr>
    </w:p>
    <w:p w:rsidR="007D7A23" w:rsidRDefault="007D7A23" w:rsidP="007D7A23">
      <w:pPr>
        <w:spacing w:after="0" w:line="360" w:lineRule="auto"/>
        <w:jc w:val="both"/>
        <w:rPr>
          <w:b/>
          <w:bCs/>
        </w:rPr>
      </w:pPr>
      <w:r>
        <w:rPr>
          <w:b/>
          <w:bCs/>
        </w:rPr>
        <w:t>1.2</w:t>
      </w:r>
      <w:r>
        <w:rPr>
          <w:b/>
          <w:bCs/>
        </w:rPr>
        <w:tab/>
        <w:t>Rumusan Masalah</w:t>
      </w:r>
    </w:p>
    <w:p w:rsidR="007D7A23" w:rsidRDefault="007D7A23" w:rsidP="007D7A23">
      <w:pPr>
        <w:spacing w:after="0" w:line="360" w:lineRule="auto"/>
        <w:ind w:firstLine="851"/>
        <w:jc w:val="both"/>
        <w:rPr>
          <w:lang w:val="id-ID"/>
        </w:rPr>
      </w:pPr>
      <w:r>
        <w:t>Berdasarkan latar belakang tersebut</w:t>
      </w:r>
      <w:r>
        <w:rPr>
          <w:lang w:val="id-ID"/>
        </w:rPr>
        <w:t xml:space="preserve"> di atas</w:t>
      </w:r>
      <w:r>
        <w:t xml:space="preserve">, rumusan masalah </w:t>
      </w:r>
      <w:r>
        <w:rPr>
          <w:lang w:val="id-ID"/>
        </w:rPr>
        <w:t xml:space="preserve">dalam penelitian ini </w:t>
      </w:r>
      <w:proofErr w:type="gramStart"/>
      <w:r>
        <w:rPr>
          <w:lang w:val="id-ID"/>
        </w:rPr>
        <w:t>adalah :</w:t>
      </w:r>
      <w:proofErr w:type="gramEnd"/>
      <w:r>
        <w:rPr>
          <w:lang w:val="id-ID"/>
        </w:rPr>
        <w:t xml:space="preserve"> “apakah terdapat perbedaan pengaruh </w:t>
      </w:r>
      <w:r w:rsidRPr="00CE0450">
        <w:rPr>
          <w:i/>
        </w:rPr>
        <w:t>Net Profit Margin</w:t>
      </w:r>
      <w:r w:rsidRPr="00CE0450">
        <w:rPr>
          <w:i/>
          <w:lang w:val="fi-FI"/>
        </w:rPr>
        <w:t xml:space="preserve"> </w:t>
      </w:r>
      <w:r w:rsidRPr="00CE0450">
        <w:rPr>
          <w:lang w:val="id-ID"/>
        </w:rPr>
        <w:t>d</w:t>
      </w:r>
      <w:r w:rsidRPr="00CE0450">
        <w:rPr>
          <w:lang w:val="fi-FI"/>
        </w:rPr>
        <w:t xml:space="preserve">an </w:t>
      </w:r>
      <w:r w:rsidRPr="00CE0450">
        <w:rPr>
          <w:i/>
        </w:rPr>
        <w:t>Current Ratio</w:t>
      </w:r>
      <w:r w:rsidRPr="00CE0450">
        <w:rPr>
          <w:lang w:val="fi-FI"/>
        </w:rPr>
        <w:t xml:space="preserve"> Terhadap </w:t>
      </w:r>
      <w:r>
        <w:rPr>
          <w:lang w:val="id-ID"/>
        </w:rPr>
        <w:t>Networth Pada perusahaan y</w:t>
      </w:r>
      <w:r w:rsidRPr="00CE0450">
        <w:rPr>
          <w:lang w:val="id-ID"/>
        </w:rPr>
        <w:t>ang Menerbitkan Saham Syari’ah dan Saham Konvensional</w:t>
      </w:r>
      <w:r w:rsidRPr="00CE0450">
        <w:rPr>
          <w:bCs/>
        </w:rPr>
        <w:t>”</w:t>
      </w:r>
      <w:r w:rsidRPr="00CE0450">
        <w:t>.</w:t>
      </w:r>
    </w:p>
    <w:p w:rsidR="007D7A23" w:rsidRDefault="007D7A23" w:rsidP="007D7A23">
      <w:pPr>
        <w:pStyle w:val="ListParagraph"/>
        <w:numPr>
          <w:ilvl w:val="1"/>
          <w:numId w:val="28"/>
        </w:numPr>
        <w:spacing w:after="0" w:line="360" w:lineRule="auto"/>
        <w:ind w:left="426" w:hanging="426"/>
        <w:jc w:val="both"/>
        <w:rPr>
          <w:lang w:val="id-ID"/>
        </w:rPr>
      </w:pPr>
      <w:r>
        <w:rPr>
          <w:lang w:val="id-ID"/>
        </w:rPr>
        <w:t xml:space="preserve"> Tujuan Penelitian</w:t>
      </w:r>
    </w:p>
    <w:p w:rsidR="007D7A23" w:rsidRPr="001868D5" w:rsidRDefault="007D7A23" w:rsidP="007D7A23">
      <w:pPr>
        <w:pStyle w:val="ListParagraph"/>
        <w:spacing w:after="0" w:line="360" w:lineRule="auto"/>
        <w:ind w:left="0" w:firstLine="851"/>
        <w:jc w:val="both"/>
        <w:rPr>
          <w:lang w:val="id-ID"/>
        </w:rPr>
      </w:pPr>
      <w:r>
        <w:rPr>
          <w:lang w:val="id-ID"/>
        </w:rPr>
        <w:t>Berdasarkn rumusan masalah tersebut di atas, tujuan penelitian dielaborasi sebagai berikut :</w:t>
      </w:r>
    </w:p>
    <w:p w:rsidR="007D7A23" w:rsidRPr="0057048E" w:rsidRDefault="007D7A23" w:rsidP="007D7A23">
      <w:pPr>
        <w:pStyle w:val="ListParagraph"/>
        <w:numPr>
          <w:ilvl w:val="0"/>
          <w:numId w:val="29"/>
        </w:numPr>
        <w:spacing w:after="0" w:line="360" w:lineRule="auto"/>
        <w:ind w:left="426" w:hanging="426"/>
        <w:jc w:val="both"/>
        <w:rPr>
          <w:lang w:val="id-ID"/>
        </w:rPr>
      </w:pPr>
      <w:r w:rsidRPr="0057048E">
        <w:rPr>
          <w:lang w:val="id-ID"/>
        </w:rPr>
        <w:t>Mengetahui signifikansi perbedaan net</w:t>
      </w:r>
      <w:r>
        <w:rPr>
          <w:lang w:val="id-ID"/>
        </w:rPr>
        <w:t xml:space="preserve"> </w:t>
      </w:r>
      <w:r w:rsidRPr="0057048E">
        <w:rPr>
          <w:lang w:val="id-ID"/>
        </w:rPr>
        <w:t>profit margin antara perusahaan yang menerbitkan saham syariah dan saham konvensional di  sub sektor properti dan real estate</w:t>
      </w:r>
    </w:p>
    <w:p w:rsidR="007D7A23" w:rsidRPr="0057048E" w:rsidRDefault="007D7A23" w:rsidP="007D7A23">
      <w:pPr>
        <w:pStyle w:val="ListParagraph"/>
        <w:numPr>
          <w:ilvl w:val="0"/>
          <w:numId w:val="29"/>
        </w:numPr>
        <w:spacing w:after="0" w:line="360" w:lineRule="auto"/>
        <w:ind w:left="426" w:hanging="426"/>
        <w:jc w:val="both"/>
        <w:rPr>
          <w:lang w:val="id-ID"/>
        </w:rPr>
      </w:pPr>
      <w:r w:rsidRPr="0057048E">
        <w:rPr>
          <w:lang w:val="id-ID"/>
        </w:rPr>
        <w:t>Mengetahui signifikansi perbedaan curent ratio antara perusahaan yang menerbitkan saham syariah dan saham konvensional di  sub sektor properti dan real estate</w:t>
      </w:r>
    </w:p>
    <w:p w:rsidR="007D7A23" w:rsidRPr="0057048E" w:rsidRDefault="007D7A23" w:rsidP="007D7A23">
      <w:pPr>
        <w:pStyle w:val="ListParagraph"/>
        <w:numPr>
          <w:ilvl w:val="0"/>
          <w:numId w:val="29"/>
        </w:numPr>
        <w:spacing w:after="0" w:line="360" w:lineRule="auto"/>
        <w:ind w:left="426" w:hanging="426"/>
        <w:jc w:val="both"/>
        <w:rPr>
          <w:lang w:val="id-ID"/>
        </w:rPr>
      </w:pPr>
      <w:r w:rsidRPr="0057048E">
        <w:rPr>
          <w:lang w:val="id-ID"/>
        </w:rPr>
        <w:t>Mengetahui signifikansi perbedaan networth antara perusahaan yang menerbitkan saham syariah dan saham konvensional di  sub sektor properti dan real estate</w:t>
      </w:r>
    </w:p>
    <w:p w:rsidR="007D7A23" w:rsidRDefault="007D7A23" w:rsidP="007D7A23">
      <w:pPr>
        <w:pStyle w:val="ListParagraph"/>
        <w:numPr>
          <w:ilvl w:val="0"/>
          <w:numId w:val="29"/>
        </w:numPr>
        <w:spacing w:after="0" w:line="360" w:lineRule="auto"/>
        <w:ind w:left="426" w:hanging="426"/>
        <w:jc w:val="both"/>
        <w:rPr>
          <w:lang w:val="id-ID"/>
        </w:rPr>
      </w:pPr>
      <w:r w:rsidRPr="0057048E">
        <w:rPr>
          <w:lang w:val="id-ID"/>
        </w:rPr>
        <w:lastRenderedPageBreak/>
        <w:t>Mengetahui signifikansi perbedaan pengaruh netprofit margin dan current ratio terhadap networth perusahaan yang menerbitkan saham syariah dan saham konvensional di  sub sektor properti dan real estate</w:t>
      </w:r>
    </w:p>
    <w:p w:rsidR="007D7A23" w:rsidRDefault="007D7A23" w:rsidP="007D7A23"/>
    <w:p w:rsidR="00C8057D" w:rsidRDefault="00C8057D" w:rsidP="005D4998">
      <w:pPr>
        <w:spacing w:after="0" w:line="360" w:lineRule="auto"/>
        <w:jc w:val="both"/>
        <w:rPr>
          <w:lang w:val="id-ID"/>
        </w:rPr>
      </w:pPr>
    </w:p>
    <w:p w:rsidR="00C8057D" w:rsidRDefault="00C8057D" w:rsidP="005D4998">
      <w:pPr>
        <w:spacing w:after="0" w:line="360" w:lineRule="auto"/>
        <w:jc w:val="both"/>
        <w:rPr>
          <w:lang w:val="id-ID"/>
        </w:rPr>
      </w:pPr>
    </w:p>
    <w:p w:rsidR="00C8057D" w:rsidRDefault="00C8057D" w:rsidP="005D4998">
      <w:pPr>
        <w:spacing w:after="0" w:line="360" w:lineRule="auto"/>
        <w:jc w:val="both"/>
        <w:rPr>
          <w:lang w:val="id-ID"/>
        </w:rPr>
      </w:pPr>
    </w:p>
    <w:p w:rsidR="00C8057D" w:rsidRDefault="00C8057D" w:rsidP="005D4998">
      <w:pPr>
        <w:spacing w:after="0" w:line="360" w:lineRule="auto"/>
        <w:jc w:val="both"/>
        <w:rPr>
          <w:lang w:val="id-ID"/>
        </w:rPr>
      </w:pPr>
    </w:p>
    <w:p w:rsidR="00C8057D" w:rsidRDefault="00C8057D" w:rsidP="005D4998">
      <w:pPr>
        <w:spacing w:after="0" w:line="360" w:lineRule="auto"/>
        <w:jc w:val="both"/>
        <w:rPr>
          <w:lang w:val="id-ID"/>
        </w:rPr>
      </w:pPr>
    </w:p>
    <w:p w:rsidR="00C8057D" w:rsidRDefault="00C8057D" w:rsidP="005D4998">
      <w:pPr>
        <w:spacing w:after="0" w:line="360" w:lineRule="auto"/>
        <w:jc w:val="both"/>
        <w:rPr>
          <w:lang w:val="id-ID"/>
        </w:rPr>
      </w:pPr>
    </w:p>
    <w:p w:rsidR="00396C1E" w:rsidRDefault="00396C1E" w:rsidP="005D4998">
      <w:pPr>
        <w:spacing w:after="0" w:line="360" w:lineRule="auto"/>
        <w:jc w:val="both"/>
        <w:rPr>
          <w:lang w:val="id-ID"/>
        </w:rPr>
      </w:pPr>
    </w:p>
    <w:p w:rsidR="00396C1E" w:rsidRDefault="00396C1E" w:rsidP="005D4998">
      <w:pPr>
        <w:spacing w:after="0" w:line="360" w:lineRule="auto"/>
        <w:jc w:val="both"/>
        <w:rPr>
          <w:lang w:val="id-ID"/>
        </w:rPr>
      </w:pPr>
    </w:p>
    <w:p w:rsidR="00396C1E" w:rsidRDefault="00396C1E" w:rsidP="005D4998">
      <w:pPr>
        <w:spacing w:after="0" w:line="360" w:lineRule="auto"/>
        <w:jc w:val="both"/>
        <w:rPr>
          <w:lang w:val="id-ID"/>
        </w:rPr>
      </w:pPr>
    </w:p>
    <w:p w:rsidR="00396C1E" w:rsidRDefault="00396C1E" w:rsidP="005D4998">
      <w:pPr>
        <w:spacing w:after="0" w:line="360" w:lineRule="auto"/>
        <w:jc w:val="both"/>
        <w:rPr>
          <w:lang w:val="id-ID"/>
        </w:rPr>
      </w:pPr>
    </w:p>
    <w:p w:rsidR="00396C1E" w:rsidRDefault="00396C1E" w:rsidP="005D4998">
      <w:pPr>
        <w:spacing w:after="0" w:line="360" w:lineRule="auto"/>
        <w:jc w:val="both"/>
        <w:rPr>
          <w:lang w:val="id-ID"/>
        </w:rPr>
      </w:pPr>
    </w:p>
    <w:p w:rsidR="00396C1E" w:rsidRDefault="00396C1E">
      <w:pPr>
        <w:rPr>
          <w:lang w:val="id-ID"/>
        </w:rPr>
      </w:pPr>
      <w:r>
        <w:rPr>
          <w:lang w:val="id-ID"/>
        </w:rPr>
        <w:br w:type="page"/>
      </w:r>
    </w:p>
    <w:p w:rsidR="005361C1" w:rsidRDefault="005361C1" w:rsidP="005361C1">
      <w:pPr>
        <w:spacing w:after="0" w:line="360" w:lineRule="auto"/>
        <w:jc w:val="center"/>
        <w:rPr>
          <w:lang w:val="id-ID"/>
        </w:rPr>
      </w:pPr>
      <w:r>
        <w:rPr>
          <w:lang w:val="id-ID"/>
        </w:rPr>
        <w:lastRenderedPageBreak/>
        <w:t>BAB II</w:t>
      </w:r>
    </w:p>
    <w:p w:rsidR="005361C1" w:rsidRDefault="005361C1" w:rsidP="005361C1">
      <w:pPr>
        <w:spacing w:after="0" w:line="360" w:lineRule="auto"/>
        <w:jc w:val="center"/>
        <w:rPr>
          <w:b/>
          <w:bCs/>
        </w:rPr>
      </w:pPr>
      <w:r>
        <w:rPr>
          <w:b/>
          <w:bCs/>
        </w:rPr>
        <w:t>TINJAUAN PUSTAKA</w:t>
      </w:r>
    </w:p>
    <w:p w:rsidR="005361C1" w:rsidRPr="00CF7202" w:rsidRDefault="005361C1" w:rsidP="005361C1">
      <w:pPr>
        <w:spacing w:after="0" w:line="360" w:lineRule="auto"/>
        <w:jc w:val="both"/>
        <w:rPr>
          <w:b/>
          <w:bCs/>
          <w:lang w:val="id-ID"/>
        </w:rPr>
      </w:pPr>
      <w:r>
        <w:rPr>
          <w:b/>
          <w:bCs/>
        </w:rPr>
        <w:t>2.1</w:t>
      </w:r>
      <w:r>
        <w:rPr>
          <w:b/>
          <w:bCs/>
          <w:lang w:val="id-ID"/>
        </w:rPr>
        <w:t>.</w:t>
      </w:r>
      <w:r>
        <w:rPr>
          <w:b/>
          <w:bCs/>
        </w:rPr>
        <w:t xml:space="preserve"> </w:t>
      </w:r>
      <w:r>
        <w:rPr>
          <w:b/>
          <w:bCs/>
          <w:lang w:val="id-ID"/>
        </w:rPr>
        <w:t xml:space="preserve">Nilai Perusahaan </w:t>
      </w:r>
      <w:proofErr w:type="gramStart"/>
      <w:r>
        <w:rPr>
          <w:b/>
          <w:bCs/>
          <w:lang w:val="id-ID"/>
        </w:rPr>
        <w:t>( Netwoth</w:t>
      </w:r>
      <w:proofErr w:type="gramEnd"/>
      <w:r>
        <w:rPr>
          <w:b/>
          <w:bCs/>
          <w:lang w:val="id-ID"/>
        </w:rPr>
        <w:t>)</w:t>
      </w:r>
    </w:p>
    <w:p w:rsidR="005361C1" w:rsidRDefault="005361C1" w:rsidP="005361C1">
      <w:pPr>
        <w:spacing w:after="0" w:line="360" w:lineRule="auto"/>
        <w:ind w:firstLine="709"/>
        <w:jc w:val="both"/>
        <w:rPr>
          <w:lang w:val="id-ID"/>
        </w:rPr>
      </w:pPr>
      <w:r>
        <w:t>Nilai perusahaan merupakan kondisi tertentu yang telah dicapai oleh suatu perusahaan sebagai gambaran dari kepercayaan masyarakat terhadap perusahaan setelah melalui suatu proses kegiatan selama beberapa tahun, yaitu sejak perusahaan didirikan sampai dengan saat ini. Menurut Agus (2014:34), nilai perusahaan dapat dilihat dari saham perusahaan yang bersangkutan. Menurut Sartono (2014:9)</w:t>
      </w:r>
    </w:p>
    <w:p w:rsidR="005361C1" w:rsidRDefault="005361C1" w:rsidP="005361C1">
      <w:pPr>
        <w:spacing w:after="0" w:line="360" w:lineRule="auto"/>
        <w:ind w:firstLine="709"/>
        <w:jc w:val="both"/>
      </w:pPr>
      <w:r>
        <w:rPr>
          <w:lang w:val="id-ID"/>
        </w:rPr>
        <w:t>Tujuan penilaian perusahaan m</w:t>
      </w:r>
      <w:r>
        <w:t xml:space="preserve">enurut Sudana (2015:7), teori-teori dibidang keuangan memiliki satu fokus, yaitu memaksimalkan kemakmuran pemegang saham atau pemilik perusahaan. </w:t>
      </w:r>
      <w:proofErr w:type="gramStart"/>
      <w:r>
        <w:t>Tujuan normatif ini dapat diwujudkan dengan memaksimalkan nilai pasar perusahaan (</w:t>
      </w:r>
      <w:r>
        <w:rPr>
          <w:i/>
          <w:iCs/>
        </w:rPr>
        <w:t>market value of firm</w:t>
      </w:r>
      <w:r>
        <w:t>).</w:t>
      </w:r>
      <w:proofErr w:type="gramEnd"/>
      <w:r>
        <w:t xml:space="preserve"> Bagi perusahaan yang sudah </w:t>
      </w:r>
      <w:r>
        <w:rPr>
          <w:i/>
          <w:iCs/>
        </w:rPr>
        <w:t>go public</w:t>
      </w:r>
      <w:r>
        <w:t xml:space="preserve">, memaksimalkan nilai perusahaan </w:t>
      </w:r>
      <w:proofErr w:type="gramStart"/>
      <w:r>
        <w:t>sama</w:t>
      </w:r>
      <w:proofErr w:type="gramEnd"/>
      <w:r>
        <w:t xml:space="preserve"> dengan memaksimalkan harga pasar saham. Memaksimalkan nilai perusahaan dinilai lebih tepat sebagai tujuan perusahaan, karena:</w:t>
      </w:r>
    </w:p>
    <w:p w:rsidR="005361C1" w:rsidRDefault="005361C1" w:rsidP="005361C1">
      <w:pPr>
        <w:numPr>
          <w:ilvl w:val="0"/>
          <w:numId w:val="8"/>
        </w:numPr>
        <w:spacing w:after="0" w:line="360" w:lineRule="auto"/>
        <w:ind w:left="283" w:hangingChars="118" w:hanging="283"/>
        <w:jc w:val="both"/>
      </w:pPr>
      <w:r>
        <w:t xml:space="preserve">Memaksimalkan nilai perusahaan berarti memaksimalkan nilai sekarang dari semua keuntungan yang </w:t>
      </w:r>
      <w:proofErr w:type="gramStart"/>
      <w:r>
        <w:t>akan</w:t>
      </w:r>
      <w:proofErr w:type="gramEnd"/>
      <w:r>
        <w:t xml:space="preserve"> diterima oleh pemegang saham dimasa yang akan datang atau berorientasi jangka panjang.</w:t>
      </w:r>
    </w:p>
    <w:p w:rsidR="005361C1" w:rsidRDefault="005361C1" w:rsidP="005361C1">
      <w:pPr>
        <w:numPr>
          <w:ilvl w:val="0"/>
          <w:numId w:val="8"/>
        </w:numPr>
        <w:spacing w:after="0" w:line="360" w:lineRule="auto"/>
        <w:ind w:left="283" w:hangingChars="118" w:hanging="283"/>
        <w:jc w:val="both"/>
      </w:pPr>
      <w:r>
        <w:t>Mempertimbangkan faktor risiko.</w:t>
      </w:r>
    </w:p>
    <w:p w:rsidR="005361C1" w:rsidRDefault="005361C1" w:rsidP="005361C1">
      <w:pPr>
        <w:numPr>
          <w:ilvl w:val="0"/>
          <w:numId w:val="8"/>
        </w:numPr>
        <w:spacing w:after="0" w:line="360" w:lineRule="auto"/>
        <w:ind w:left="283" w:hangingChars="118" w:hanging="283"/>
        <w:jc w:val="both"/>
      </w:pPr>
      <w:r>
        <w:t>Memaksimalkan nilai perusahaan lebih menekankan pada arus kas dari pada sekedar laba menurut pengertian akuntansi.</w:t>
      </w:r>
    </w:p>
    <w:p w:rsidR="005361C1" w:rsidRDefault="005361C1" w:rsidP="005361C1">
      <w:pPr>
        <w:numPr>
          <w:ilvl w:val="0"/>
          <w:numId w:val="8"/>
        </w:numPr>
        <w:spacing w:after="0" w:line="360" w:lineRule="auto"/>
        <w:ind w:left="283" w:hangingChars="118" w:hanging="283"/>
        <w:jc w:val="both"/>
      </w:pPr>
      <w:r>
        <w:t xml:space="preserve">Memaksimalkan nilai perusahaan tidak mengabaikan tanggung jawab sosial. </w:t>
      </w:r>
    </w:p>
    <w:p w:rsidR="005361C1" w:rsidRDefault="005361C1" w:rsidP="005361C1">
      <w:pPr>
        <w:spacing w:after="0" w:line="360" w:lineRule="auto"/>
        <w:ind w:firstLine="709"/>
        <w:jc w:val="both"/>
        <w:rPr>
          <w:lang w:val="id-ID"/>
        </w:rPr>
      </w:pPr>
      <w:proofErr w:type="gramStart"/>
      <w:r>
        <w:t>Memaksimalkan nilai perusahaan sangat penting artinya bagi suatu perusahaan, karena nilai perusahaan yang maksimal menggambarkan kemakmuran pemegang saham yang maksimal yang merupakan tujuan perusahaan.</w:t>
      </w:r>
      <w:proofErr w:type="gramEnd"/>
    </w:p>
    <w:p w:rsidR="005361C1" w:rsidRPr="00B35CD7" w:rsidRDefault="005361C1" w:rsidP="005361C1">
      <w:pPr>
        <w:spacing w:after="0" w:line="360" w:lineRule="auto"/>
        <w:ind w:firstLine="709"/>
        <w:jc w:val="both"/>
        <w:rPr>
          <w:lang w:val="id-ID"/>
        </w:rPr>
      </w:pPr>
    </w:p>
    <w:p w:rsidR="005361C1" w:rsidRDefault="005361C1" w:rsidP="005361C1">
      <w:pPr>
        <w:spacing w:after="0" w:line="360" w:lineRule="auto"/>
        <w:jc w:val="both"/>
        <w:rPr>
          <w:b/>
          <w:bCs/>
          <w:lang w:val="id-ID"/>
        </w:rPr>
      </w:pPr>
      <w:r>
        <w:rPr>
          <w:lang w:val="id-ID"/>
        </w:rPr>
        <w:t xml:space="preserve">2.2. </w:t>
      </w:r>
      <w:r>
        <w:rPr>
          <w:b/>
          <w:bCs/>
          <w:i/>
          <w:iCs/>
        </w:rPr>
        <w:t xml:space="preserve">Net Profit Margin </w:t>
      </w:r>
      <w:r>
        <w:rPr>
          <w:b/>
          <w:bCs/>
        </w:rPr>
        <w:t>(NPM</w:t>
      </w:r>
      <w:r>
        <w:rPr>
          <w:b/>
          <w:bCs/>
          <w:lang w:val="id-ID"/>
        </w:rPr>
        <w:t>)</w:t>
      </w:r>
    </w:p>
    <w:p w:rsidR="005361C1" w:rsidRDefault="005361C1" w:rsidP="005361C1">
      <w:pPr>
        <w:spacing w:after="0" w:line="360" w:lineRule="auto"/>
        <w:ind w:left="15" w:firstLine="694"/>
        <w:jc w:val="both"/>
      </w:pPr>
      <w:proofErr w:type="gramStart"/>
      <w:r>
        <w:t>Rasio Net profit margin disebut juga dengan rasio pendapatan terhadap penjualan.</w:t>
      </w:r>
      <w:proofErr w:type="gramEnd"/>
      <w:r>
        <w:t xml:space="preserve"> </w:t>
      </w:r>
      <w:proofErr w:type="gramStart"/>
      <w:r>
        <w:t>Rasio ini menggambarkan besar laba bersih yang diperoleh perusahaan pada setiap penjualan yang dilakukan.</w:t>
      </w:r>
      <w:proofErr w:type="gramEnd"/>
      <w:r>
        <w:t xml:space="preserve"> Mengenai profit margin ini Joel G. Siengel dan Jae K. Shim, mengatakan </w:t>
      </w:r>
      <w:proofErr w:type="gramStart"/>
      <w:r>
        <w:t>“ margin</w:t>
      </w:r>
      <w:proofErr w:type="gramEnd"/>
      <w:r>
        <w:t xml:space="preserve"> laba bersih sama dengan laba bersih dibagi penjualan bersih. </w:t>
      </w:r>
      <w:proofErr w:type="gramStart"/>
      <w:r>
        <w:t>Ini menunjukan kestabilan kesatuan untuk menghasilkan perolehan pada tingkat penjualan khusus.</w:t>
      </w:r>
      <w:proofErr w:type="gramEnd"/>
      <w:r>
        <w:t xml:space="preserve"> Dengan memeriksa margin laba dan </w:t>
      </w:r>
      <w:proofErr w:type="gramStart"/>
      <w:r>
        <w:t>norma</w:t>
      </w:r>
      <w:proofErr w:type="gramEnd"/>
      <w:r>
        <w:t xml:space="preserve"> industri sebuah perusahaan pada tahun-tahun sebelumnya, kita dapat menilai efisiensi operasi </w:t>
      </w:r>
      <w:r>
        <w:lastRenderedPageBreak/>
        <w:t xml:space="preserve">dan strategi penempatan harga serta status persaingan perusahaan dengan perusahaan lain dalam industri tersebut. </w:t>
      </w:r>
    </w:p>
    <w:p w:rsidR="005361C1" w:rsidRDefault="005361C1" w:rsidP="005361C1">
      <w:pPr>
        <w:spacing w:after="0" w:line="360" w:lineRule="auto"/>
        <w:ind w:firstLine="694"/>
        <w:jc w:val="both"/>
        <w:rPr>
          <w:lang w:val="id-ID"/>
        </w:rPr>
      </w:pPr>
      <w:proofErr w:type="gramStart"/>
      <w:r>
        <w:t>Hubungan antara laba bersih sesudah pajak dan penjualan bersih menunjukan kemampuan manajemen dalam menge</w:t>
      </w:r>
      <w:r>
        <w:rPr>
          <w:lang w:val="id-ID"/>
        </w:rPr>
        <w:t>ndali</w:t>
      </w:r>
      <w:r>
        <w:t>kan perusahaan secara cukup berhasil untuk menyisakan margin tertentu sebagai konpensasi yang wajar bagi pemilik yang telah menyediakan modalnya untuk suatu resiko.</w:t>
      </w:r>
      <w:proofErr w:type="gramEnd"/>
      <w:r>
        <w:t xml:space="preserve"> </w:t>
      </w:r>
      <w:proofErr w:type="gramStart"/>
      <w:r>
        <w:t>Hasil dari perhitungan mencerminkan keuntungan netto per rupiah penjualan.</w:t>
      </w:r>
      <w:proofErr w:type="gramEnd"/>
    </w:p>
    <w:p w:rsidR="005361C1" w:rsidRDefault="005361C1" w:rsidP="005361C1">
      <w:pPr>
        <w:spacing w:after="0" w:line="360" w:lineRule="auto"/>
        <w:ind w:left="15" w:firstLine="694"/>
        <w:jc w:val="both"/>
      </w:pPr>
      <w:r>
        <w:t>Rumus</w:t>
      </w:r>
      <w:r>
        <w:rPr>
          <w:lang w:val="id-ID"/>
        </w:rPr>
        <w:t xml:space="preserve"> yang digunakan </w:t>
      </w:r>
      <w:proofErr w:type="gramStart"/>
      <w:r>
        <w:rPr>
          <w:lang w:val="id-ID"/>
        </w:rPr>
        <w:t xml:space="preserve">adalah </w:t>
      </w:r>
      <w:r>
        <w:t>:</w:t>
      </w:r>
      <w:proofErr w:type="gramEnd"/>
      <w:r>
        <w:t xml:space="preserve"> </w:t>
      </w:r>
    </w:p>
    <w:p w:rsidR="005361C1" w:rsidRDefault="005361C1" w:rsidP="005361C1">
      <w:pPr>
        <w:spacing w:after="0" w:line="360" w:lineRule="auto"/>
        <w:ind w:left="840" w:firstLine="420"/>
        <w:jc w:val="both"/>
        <w:rPr>
          <w:lang w:val="id-ID"/>
        </w:rPr>
      </w:pPr>
      <w:r>
        <w:rPr>
          <w:noProof/>
          <w:lang w:val="id-ID" w:eastAsia="id-ID"/>
        </w:rPr>
        <mc:AlternateContent>
          <mc:Choice Requires="wps">
            <w:drawing>
              <wp:anchor distT="0" distB="0" distL="114300" distR="114300" simplePos="0" relativeHeight="251677696" behindDoc="0" locked="0" layoutInCell="1" allowOverlap="1" wp14:anchorId="74A94B6F" wp14:editId="1DBFE5E0">
                <wp:simplePos x="0" y="0"/>
                <wp:positionH relativeFrom="column">
                  <wp:posOffset>1075055</wp:posOffset>
                </wp:positionH>
                <wp:positionV relativeFrom="paragraph">
                  <wp:posOffset>250190</wp:posOffset>
                </wp:positionV>
                <wp:extent cx="2981325" cy="628650"/>
                <wp:effectExtent l="6350" t="6350" r="22225" b="12700"/>
                <wp:wrapNone/>
                <wp:docPr id="33" name="Rounded Rectangle 33"/>
                <wp:cNvGraphicFramePr/>
                <a:graphic xmlns:a="http://schemas.openxmlformats.org/drawingml/2006/main">
                  <a:graphicData uri="http://schemas.microsoft.com/office/word/2010/wordprocessingShape">
                    <wps:wsp>
                      <wps:cNvSpPr/>
                      <wps:spPr>
                        <a:xfrm>
                          <a:off x="2637155" y="7163435"/>
                          <a:ext cx="2981325" cy="628650"/>
                        </a:xfrm>
                        <a:prstGeom prst="roundRect">
                          <a:avLst/>
                        </a:prstGeom>
                        <a:solidFill>
                          <a:srgbClr val="FFFFFF"/>
                        </a:solidFill>
                        <a:ln w="12700" cap="flat" cmpd="sng" algn="ctr">
                          <a:solidFill>
                            <a:srgbClr val="000000"/>
                          </a:solidFill>
                          <a:prstDash val="solid"/>
                          <a:miter lim="800000"/>
                        </a:ln>
                        <a:effectLst/>
                      </wps:spPr>
                      <wps:txbx>
                        <w:txbxContent>
                          <w:p w:rsidR="005361C1" w:rsidRDefault="005361C1" w:rsidP="005361C1">
                            <m:oMathPara>
                              <m:oMathParaPr>
                                <m:jc m:val="center"/>
                              </m:oMathParaPr>
                              <m:oMath>
                                <m:r>
                                  <m:rPr>
                                    <m:sty m:val="bi"/>
                                  </m:rPr>
                                  <w:rPr>
                                    <w:rFonts w:ascii="Cambria Math" w:hAnsi="Cambria Math"/>
                                  </w:rPr>
                                  <m:t xml:space="preserve">NPM= </m:t>
                                </m:r>
                                <m:f>
                                  <m:fPr>
                                    <m:ctrlPr>
                                      <w:rPr>
                                        <w:rFonts w:ascii="Cambria Math" w:hAnsi="Cambria Math"/>
                                        <w:b/>
                                        <w:i/>
                                      </w:rPr>
                                    </m:ctrlPr>
                                  </m:fPr>
                                  <m:num>
                                    <m:r>
                                      <m:rPr>
                                        <m:sty m:val="bi"/>
                                      </m:rPr>
                                      <w:rPr>
                                        <w:rFonts w:ascii="Cambria Math" w:hAnsi="Cambria Math"/>
                                      </w:rPr>
                                      <m:t>Laba Bersih Setelah Pajak</m:t>
                                    </m:r>
                                  </m:num>
                                  <m:den>
                                    <m:r>
                                      <m:rPr>
                                        <m:sty m:val="bi"/>
                                      </m:rPr>
                                      <w:rPr>
                                        <w:rFonts w:ascii="Cambria Math" w:hAnsi="Cambria Math"/>
                                      </w:rPr>
                                      <m:t>Penjualan</m:t>
                                    </m:r>
                                  </m:den>
                                </m:f>
                              </m:oMath>
                            </m:oMathPara>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33" o:spid="_x0000_s1026" style="position:absolute;left:0;text-align:left;margin-left:84.65pt;margin-top:19.7pt;width:234.75pt;height:49.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" strokeweight="1pt">
                <v:stroke joinstyle="miter"/>
                <v:textbox>
                  <w:txbxContent>
                    <w:p w:rsidR="005361C1" w:rsidRDefault="005361C1" w:rsidP="005361C1">
                      <m:oMathPara>
                        <m:oMathParaPr>
                          <m:jc m:val="center"/>
                        </m:oMathParaPr>
                        <m:oMath>
                          <m:r>
                            <m:rPr>
                              <m:sty m:val="bi"/>
                            </m:rPr>
                            <w:rPr>
                              <w:rFonts w:ascii="Cambria Math" w:hAnsi="Cambria Math"/>
                            </w:rPr>
                            <m:t xml:space="preserve">NPM= </m:t>
                          </m:r>
                          <m:f>
                            <m:fPr>
                              <m:ctrlPr>
                                <w:rPr>
                                  <w:rFonts w:ascii="Cambria Math" w:hAnsi="Cambria Math"/>
                                  <w:b/>
                                  <w:i/>
                                </w:rPr>
                              </m:ctrlPr>
                            </m:fPr>
                            <m:num>
                              <m:r>
                                <m:rPr>
                                  <m:sty m:val="bi"/>
                                </m:rPr>
                                <w:rPr>
                                  <w:rFonts w:ascii="Cambria Math" w:hAnsi="Cambria Math"/>
                                </w:rPr>
                                <m:t>Laba Bersih Setelah Pajak</m:t>
                              </m:r>
                            </m:num>
                            <m:den>
                              <m:r>
                                <m:rPr>
                                  <m:sty m:val="bi"/>
                                </m:rPr>
                                <w:rPr>
                                  <w:rFonts w:ascii="Cambria Math" w:hAnsi="Cambria Math"/>
                                </w:rPr>
                                <m:t>Penjualan</m:t>
                              </m:r>
                            </m:den>
                          </m:f>
                        </m:oMath>
                      </m:oMathPara>
                    </w:p>
                  </w:txbxContent>
                </v:textbox>
              </v:roundrect>
            </w:pict>
          </mc:Fallback>
        </mc:AlternateContent>
      </w:r>
    </w:p>
    <w:p w:rsidR="005361C1" w:rsidRDefault="005361C1" w:rsidP="005361C1">
      <w:pPr>
        <w:spacing w:after="0" w:line="360" w:lineRule="auto"/>
        <w:jc w:val="both"/>
        <w:rPr>
          <w:lang w:val="id-ID"/>
        </w:rPr>
      </w:pPr>
    </w:p>
    <w:p w:rsidR="005361C1" w:rsidRDefault="005361C1" w:rsidP="005361C1">
      <w:pPr>
        <w:spacing w:after="0" w:line="360" w:lineRule="auto"/>
        <w:ind w:firstLine="694"/>
        <w:jc w:val="both"/>
        <w:rPr>
          <w:lang w:val="id-ID"/>
        </w:rPr>
      </w:pPr>
    </w:p>
    <w:p w:rsidR="005361C1" w:rsidRDefault="005361C1" w:rsidP="005361C1">
      <w:pPr>
        <w:spacing w:after="0" w:line="360" w:lineRule="auto"/>
        <w:ind w:firstLine="694"/>
        <w:jc w:val="both"/>
        <w:rPr>
          <w:lang w:val="id-ID"/>
        </w:rPr>
      </w:pPr>
    </w:p>
    <w:p w:rsidR="005361C1" w:rsidRDefault="005361C1" w:rsidP="005361C1">
      <w:pPr>
        <w:spacing w:after="0" w:line="360" w:lineRule="auto"/>
        <w:jc w:val="both"/>
        <w:rPr>
          <w:lang w:val="id-ID"/>
        </w:rPr>
      </w:pPr>
      <w:r>
        <w:rPr>
          <w:b/>
          <w:bCs/>
          <w:lang w:val="id-ID"/>
        </w:rPr>
        <w:t xml:space="preserve">2.3. </w:t>
      </w:r>
      <w:r>
        <w:rPr>
          <w:b/>
          <w:bCs/>
        </w:rPr>
        <w:t>Rasio Lancar (</w:t>
      </w:r>
      <w:r>
        <w:rPr>
          <w:b/>
          <w:bCs/>
          <w:i/>
          <w:iCs/>
        </w:rPr>
        <w:t>Current Ratio</w:t>
      </w:r>
      <w:r>
        <w:rPr>
          <w:b/>
          <w:bCs/>
        </w:rPr>
        <w:t>)</w:t>
      </w:r>
      <w:r>
        <w:t>,</w:t>
      </w:r>
    </w:p>
    <w:p w:rsidR="005361C1" w:rsidRDefault="005361C1" w:rsidP="005361C1">
      <w:pPr>
        <w:tabs>
          <w:tab w:val="left" w:pos="709"/>
        </w:tabs>
        <w:spacing w:after="0" w:line="360" w:lineRule="auto"/>
        <w:ind w:firstLineChars="295" w:firstLine="708"/>
        <w:jc w:val="both"/>
        <w:rPr>
          <w:lang w:val="id-ID"/>
        </w:rPr>
      </w:pPr>
      <w:proofErr w:type="gramStart"/>
      <w:r>
        <w:rPr>
          <w:i/>
        </w:rPr>
        <w:t>Current Ratio</w:t>
      </w:r>
      <w:r>
        <w:t xml:space="preserve"> merupakan salah satu ratio yang paling umum digunakan untuk mengukur likuiditas atau kemampuan perusahaan untuk memenuhi kewajiban jangka pendek tanpa menghadapi kesulitan.</w:t>
      </w:r>
      <w:proofErr w:type="gramEnd"/>
      <w:r>
        <w:t xml:space="preserve"> </w:t>
      </w:r>
      <w:proofErr w:type="gramStart"/>
      <w:r>
        <w:t>Semakin besar current ratio menunjukan semakin tinggi kemampuan perusahaan dalam memenuhi kewajiban jangka pendeknya (termasuk didalamnya kewajiban membayar dividen kas yang terutang).</w:t>
      </w:r>
      <w:proofErr w:type="gramEnd"/>
      <w:r>
        <w:t xml:space="preserve"> </w:t>
      </w:r>
    </w:p>
    <w:p w:rsidR="005361C1" w:rsidRDefault="005361C1" w:rsidP="005361C1">
      <w:pPr>
        <w:tabs>
          <w:tab w:val="left" w:pos="709"/>
        </w:tabs>
        <w:spacing w:after="0" w:line="360" w:lineRule="auto"/>
        <w:ind w:firstLineChars="295" w:firstLine="708"/>
        <w:jc w:val="both"/>
        <w:rPr>
          <w:lang w:val="id-ID"/>
        </w:rPr>
      </w:pPr>
      <w:r>
        <w:tab/>
        <w:t xml:space="preserve">Unsur-unsur yang mempengaruhi nilai </w:t>
      </w:r>
      <w:r>
        <w:rPr>
          <w:i/>
        </w:rPr>
        <w:t>Current Ratio</w:t>
      </w:r>
      <w:r>
        <w:t xml:space="preserve"> adalah aktiva lancar dan utang jangka pendek</w:t>
      </w:r>
      <w:proofErr w:type="gramStart"/>
      <w:r>
        <w:rPr>
          <w:lang w:val="id-ID"/>
        </w:rPr>
        <w:t>,yaitu</w:t>
      </w:r>
      <w:proofErr w:type="gramEnd"/>
      <w:r>
        <w:rPr>
          <w:lang w:val="id-ID"/>
        </w:rPr>
        <w:t xml:space="preserve"> </w:t>
      </w:r>
      <w:r>
        <w:t xml:space="preserve">uang kas dan juga surat-surat berharga </w:t>
      </w:r>
      <w:r>
        <w:rPr>
          <w:lang w:val="id-ID"/>
        </w:rPr>
        <w:t>(</w:t>
      </w:r>
      <w:r>
        <w:t>surat pengakuan hutang, wesel, saham, obligasi, sekurutas kredit, atau setiap derivatif dari surat berharga atau kepentingan lain atau suatu kewajiban dari penerbit, bentuk yang lazim diperdagangkan dalam pasar uang dan pasar modal</w:t>
      </w:r>
      <w:r>
        <w:rPr>
          <w:lang w:val="id-ID"/>
        </w:rPr>
        <w:t>)</w:t>
      </w:r>
      <w:r>
        <w:t xml:space="preserve">. </w:t>
      </w:r>
      <w:r>
        <w:rPr>
          <w:lang w:val="id-ID"/>
        </w:rPr>
        <w:t>Dilain pihak</w:t>
      </w:r>
      <w:r>
        <w:t xml:space="preserve"> utang jangka pendek dapat berupa utang pada pihak ketiga (bank atau kreditur lainnya). </w:t>
      </w:r>
      <w:proofErr w:type="gramStart"/>
      <w:r>
        <w:t>Rasio lancar dapat pula dikatakan sebagai bentuk untuk mengukur tingkat keamanan suatu perusahaan.</w:t>
      </w:r>
      <w:proofErr w:type="gramEnd"/>
      <w:r>
        <w:t xml:space="preserve"> </w:t>
      </w:r>
    </w:p>
    <w:p w:rsidR="005361C1" w:rsidRPr="00954CC1" w:rsidRDefault="005361C1" w:rsidP="005361C1">
      <w:pPr>
        <w:tabs>
          <w:tab w:val="left" w:pos="425"/>
        </w:tabs>
        <w:spacing w:after="0" w:line="360" w:lineRule="auto"/>
        <w:ind w:firstLineChars="236" w:firstLine="566"/>
        <w:jc w:val="both"/>
        <w:rPr>
          <w:lang w:val="id-ID"/>
        </w:rPr>
      </w:pPr>
      <w:r>
        <w:t xml:space="preserve">Rasio lancar </w:t>
      </w:r>
      <w:r>
        <w:rPr>
          <w:lang w:val="id-ID"/>
        </w:rPr>
        <w:t>dihitung</w:t>
      </w:r>
      <w:r>
        <w:t xml:space="preserve"> dengan rumus: </w:t>
      </w:r>
    </w:p>
    <w:p w:rsidR="005361C1" w:rsidRDefault="005361C1" w:rsidP="005361C1">
      <w:pPr>
        <w:tabs>
          <w:tab w:val="left" w:pos="425"/>
        </w:tabs>
        <w:spacing w:after="0" w:line="360" w:lineRule="auto"/>
        <w:ind w:left="840"/>
        <w:jc w:val="both"/>
      </w:pPr>
      <w:r>
        <w:rPr>
          <w:noProof/>
          <w:lang w:val="id-ID" w:eastAsia="id-ID"/>
        </w:rPr>
        <mc:AlternateContent>
          <mc:Choice Requires="wps">
            <w:drawing>
              <wp:anchor distT="0" distB="0" distL="114300" distR="114300" simplePos="0" relativeHeight="251678720" behindDoc="0" locked="0" layoutInCell="1" allowOverlap="1" wp14:anchorId="65E28249" wp14:editId="3DAD2866">
                <wp:simplePos x="0" y="0"/>
                <wp:positionH relativeFrom="column">
                  <wp:posOffset>1408430</wp:posOffset>
                </wp:positionH>
                <wp:positionV relativeFrom="paragraph">
                  <wp:posOffset>184150</wp:posOffset>
                </wp:positionV>
                <wp:extent cx="2343150" cy="581025"/>
                <wp:effectExtent l="6350" t="6350" r="12700" b="22225"/>
                <wp:wrapNone/>
                <wp:docPr id="36" name="Rounded Rectangle 36"/>
                <wp:cNvGraphicFramePr/>
                <a:graphic xmlns:a="http://schemas.openxmlformats.org/drawingml/2006/main">
                  <a:graphicData uri="http://schemas.microsoft.com/office/word/2010/wordprocessingShape">
                    <wps:wsp>
                      <wps:cNvSpPr/>
                      <wps:spPr>
                        <a:xfrm>
                          <a:off x="2599055" y="5018405"/>
                          <a:ext cx="2343150" cy="581025"/>
                        </a:xfrm>
                        <a:prstGeom prst="roundRect">
                          <a:avLst/>
                        </a:prstGeom>
                        <a:solidFill>
                          <a:srgbClr val="FFFFFF"/>
                        </a:solidFill>
                        <a:ln w="12700" cap="flat" cmpd="sng" algn="ctr">
                          <a:solidFill>
                            <a:srgbClr val="000000"/>
                          </a:solidFill>
                          <a:prstDash val="solid"/>
                          <a:miter lim="800000"/>
                        </a:ln>
                        <a:effectLst/>
                      </wps:spPr>
                      <wps:txbx>
                        <w:txbxContent>
                          <w:p w:rsidR="005361C1" w:rsidRDefault="005361C1" w:rsidP="005361C1">
                            <w:pPr>
                              <w:spacing w:line="480" w:lineRule="auto"/>
                              <w:jc w:val="both"/>
                            </w:pPr>
                            <m:oMathPara>
                              <m:oMathParaPr>
                                <m:jc m:val="center"/>
                              </m:oMathParaPr>
                              <m:oMath>
                                <m:r>
                                  <m:rPr>
                                    <m:sty m:val="bi"/>
                                  </m:rPr>
                                  <w:rPr>
                                    <w:rFonts w:ascii="Cambria Math" w:hAnsi="Cambria Math"/>
                                  </w:rPr>
                                  <m:t xml:space="preserve">CR= </m:t>
                                </m:r>
                                <m:f>
                                  <m:fPr>
                                    <m:ctrlPr>
                                      <w:rPr>
                                        <w:rFonts w:ascii="Cambria Math" w:hAnsi="Cambria Math"/>
                                        <w:b/>
                                        <w:i/>
                                      </w:rPr>
                                    </m:ctrlPr>
                                  </m:fPr>
                                  <m:num>
                                    <m:r>
                                      <m:rPr>
                                        <m:sty m:val="bi"/>
                                      </m:rPr>
                                      <w:rPr>
                                        <w:rFonts w:ascii="Cambria Math" w:hAnsi="Cambria Math"/>
                                      </w:rPr>
                                      <m:t>Aktiva Lancar</m:t>
                                    </m:r>
                                  </m:num>
                                  <m:den>
                                    <m:r>
                                      <m:rPr>
                                        <m:sty m:val="bi"/>
                                      </m:rPr>
                                      <w:rPr>
                                        <w:rFonts w:ascii="Cambria Math" w:hAnsi="Cambria Math"/>
                                      </w:rPr>
                                      <m:t>Hutang Lancar</m:t>
                                    </m:r>
                                  </m:den>
                                </m:f>
                              </m:oMath>
                            </m:oMathPara>
                          </w:p>
                          <w:p w:rsidR="005361C1" w:rsidRDefault="005361C1" w:rsidP="005361C1"/>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36" o:spid="_x0000_s1027" style="position:absolute;left:0;text-align:left;margin-left:110.9pt;margin-top:14.5pt;width:184.5pt;height:45.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" strokeweight="1pt">
                <v:stroke joinstyle="miter"/>
                <v:textbox>
                  <w:txbxContent>
                    <w:p w:rsidR="005361C1" w:rsidRDefault="005361C1" w:rsidP="005361C1">
                      <w:pPr>
                        <w:spacing w:line="480" w:lineRule="auto"/>
                        <w:jc w:val="both"/>
                      </w:pPr>
                      <m:oMathPara>
                        <m:oMathParaPr>
                          <m:jc m:val="center"/>
                        </m:oMathParaPr>
                        <m:oMath>
                          <m:r>
                            <m:rPr>
                              <m:sty m:val="bi"/>
                            </m:rPr>
                            <w:rPr>
                              <w:rFonts w:ascii="Cambria Math" w:hAnsi="Cambria Math"/>
                            </w:rPr>
                            <m:t xml:space="preserve">CR= </m:t>
                          </m:r>
                          <m:f>
                            <m:fPr>
                              <m:ctrlPr>
                                <w:rPr>
                                  <w:rFonts w:ascii="Cambria Math" w:hAnsi="Cambria Math"/>
                                  <w:b/>
                                  <w:i/>
                                </w:rPr>
                              </m:ctrlPr>
                            </m:fPr>
                            <m:num>
                              <m:r>
                                <m:rPr>
                                  <m:sty m:val="bi"/>
                                </m:rPr>
                                <w:rPr>
                                  <w:rFonts w:ascii="Cambria Math" w:hAnsi="Cambria Math"/>
                                </w:rPr>
                                <m:t>Aktiva Lancar</m:t>
                              </m:r>
                            </m:num>
                            <m:den>
                              <m:r>
                                <m:rPr>
                                  <m:sty m:val="bi"/>
                                </m:rPr>
                                <w:rPr>
                                  <w:rFonts w:ascii="Cambria Math" w:hAnsi="Cambria Math"/>
                                </w:rPr>
                                <m:t>Hutang Lancar</m:t>
                              </m:r>
                            </m:den>
                          </m:f>
                        </m:oMath>
                      </m:oMathPara>
                    </w:p>
                    <w:p w:rsidR="005361C1" w:rsidRDefault="005361C1" w:rsidP="005361C1"/>
                  </w:txbxContent>
                </v:textbox>
              </v:roundrect>
            </w:pict>
          </mc:Fallback>
        </mc:AlternateContent>
      </w:r>
    </w:p>
    <w:p w:rsidR="005361C1" w:rsidRDefault="005361C1" w:rsidP="005361C1">
      <w:pPr>
        <w:spacing w:after="0" w:line="360" w:lineRule="auto"/>
        <w:jc w:val="both"/>
        <w:rPr>
          <w:b/>
          <w:bCs/>
          <w:lang w:val="id-ID"/>
        </w:rPr>
      </w:pPr>
    </w:p>
    <w:p w:rsidR="005361C1" w:rsidRDefault="005361C1" w:rsidP="005361C1">
      <w:pPr>
        <w:spacing w:after="0" w:line="360" w:lineRule="auto"/>
        <w:jc w:val="both"/>
        <w:rPr>
          <w:b/>
          <w:bCs/>
          <w:lang w:val="id-ID"/>
        </w:rPr>
      </w:pPr>
    </w:p>
    <w:p w:rsidR="005361C1" w:rsidRDefault="005361C1" w:rsidP="005361C1">
      <w:pPr>
        <w:spacing w:after="0" w:line="360" w:lineRule="auto"/>
        <w:jc w:val="both"/>
        <w:rPr>
          <w:b/>
          <w:bCs/>
          <w:lang w:val="id-ID"/>
        </w:rPr>
      </w:pPr>
    </w:p>
    <w:p w:rsidR="005361C1" w:rsidRDefault="005361C1" w:rsidP="005361C1">
      <w:pPr>
        <w:spacing w:after="0" w:line="360" w:lineRule="auto"/>
        <w:jc w:val="both"/>
        <w:rPr>
          <w:b/>
          <w:bCs/>
        </w:rPr>
      </w:pPr>
      <w:r>
        <w:rPr>
          <w:b/>
          <w:bCs/>
        </w:rPr>
        <w:t>2.</w:t>
      </w:r>
      <w:r>
        <w:rPr>
          <w:b/>
          <w:bCs/>
          <w:lang w:val="id-ID"/>
        </w:rPr>
        <w:t>4</w:t>
      </w:r>
      <w:proofErr w:type="gramStart"/>
      <w:r>
        <w:rPr>
          <w:b/>
          <w:bCs/>
          <w:lang w:val="id-ID"/>
        </w:rPr>
        <w:t xml:space="preserve">. </w:t>
      </w:r>
      <w:r>
        <w:rPr>
          <w:b/>
          <w:bCs/>
        </w:rPr>
        <w:t xml:space="preserve"> Penelitian</w:t>
      </w:r>
      <w:proofErr w:type="gramEnd"/>
      <w:r>
        <w:rPr>
          <w:b/>
          <w:bCs/>
        </w:rPr>
        <w:t xml:space="preserve"> Terdahulu</w:t>
      </w:r>
    </w:p>
    <w:p w:rsidR="005361C1" w:rsidRDefault="005361C1" w:rsidP="005361C1">
      <w:pPr>
        <w:spacing w:after="0" w:line="360" w:lineRule="auto"/>
        <w:jc w:val="both"/>
        <w:rPr>
          <w:lang w:val="id-ID"/>
        </w:rPr>
      </w:pPr>
      <w:r>
        <w:rPr>
          <w:lang w:val="id-ID"/>
        </w:rPr>
        <w:t>Penelian ini dilakukan dengan merujuk kepada beberapa penelitian sejenis atau penelitian yang relevan sebagai berikut :</w:t>
      </w:r>
    </w:p>
    <w:p w:rsidR="005361C1" w:rsidRDefault="005361C1" w:rsidP="005361C1">
      <w:pPr>
        <w:tabs>
          <w:tab w:val="left" w:pos="5500"/>
        </w:tabs>
        <w:spacing w:after="0" w:line="360" w:lineRule="auto"/>
        <w:jc w:val="center"/>
        <w:rPr>
          <w:b/>
          <w:bCs/>
        </w:rPr>
      </w:pPr>
      <w:bookmarkStart w:id="0" w:name="_GoBack"/>
      <w:bookmarkEnd w:id="0"/>
      <w:r>
        <w:rPr>
          <w:b/>
          <w:bCs/>
        </w:rPr>
        <w:lastRenderedPageBreak/>
        <w:t>Tabel 2.1</w:t>
      </w:r>
    </w:p>
    <w:p w:rsidR="005361C1" w:rsidRDefault="005361C1" w:rsidP="005361C1">
      <w:pPr>
        <w:tabs>
          <w:tab w:val="left" w:pos="5500"/>
        </w:tabs>
        <w:spacing w:after="0" w:line="360" w:lineRule="auto"/>
        <w:jc w:val="center"/>
        <w:rPr>
          <w:b/>
          <w:bCs/>
          <w:lang w:val="id-ID"/>
        </w:rPr>
      </w:pPr>
      <w:r>
        <w:rPr>
          <w:b/>
          <w:bCs/>
        </w:rPr>
        <w:t>Penelitian Terdahulu</w:t>
      </w:r>
    </w:p>
    <w:tbl>
      <w:tblPr>
        <w:tblStyle w:val="TableGrid"/>
        <w:tblW w:w="0" w:type="auto"/>
        <w:tblLook w:val="04A0" w:firstRow="1" w:lastRow="0" w:firstColumn="1" w:lastColumn="0" w:noHBand="0" w:noVBand="1"/>
      </w:tblPr>
      <w:tblGrid>
        <w:gridCol w:w="570"/>
        <w:gridCol w:w="1483"/>
        <w:gridCol w:w="2574"/>
        <w:gridCol w:w="1564"/>
        <w:gridCol w:w="2331"/>
      </w:tblGrid>
      <w:tr w:rsidR="005361C1" w:rsidTr="004C7809">
        <w:trPr>
          <w:trHeight w:val="776"/>
        </w:trPr>
        <w:tc>
          <w:tcPr>
            <w:tcW w:w="570" w:type="dxa"/>
            <w:vAlign w:val="center"/>
          </w:tcPr>
          <w:p w:rsidR="005361C1" w:rsidRDefault="005361C1" w:rsidP="004C7809">
            <w:pPr>
              <w:spacing w:after="0" w:line="360" w:lineRule="auto"/>
              <w:jc w:val="center"/>
              <w:rPr>
                <w:lang w:val="id-ID"/>
              </w:rPr>
            </w:pPr>
            <w:r>
              <w:rPr>
                <w:lang w:val="id-ID"/>
              </w:rPr>
              <w:t>No.</w:t>
            </w:r>
          </w:p>
        </w:tc>
        <w:tc>
          <w:tcPr>
            <w:tcW w:w="1483" w:type="dxa"/>
            <w:vAlign w:val="center"/>
          </w:tcPr>
          <w:p w:rsidR="005361C1" w:rsidRDefault="005361C1" w:rsidP="004C7809">
            <w:pPr>
              <w:spacing w:after="0" w:line="360" w:lineRule="auto"/>
              <w:jc w:val="center"/>
              <w:rPr>
                <w:lang w:val="id-ID"/>
              </w:rPr>
            </w:pPr>
            <w:r>
              <w:rPr>
                <w:lang w:val="id-ID"/>
              </w:rPr>
              <w:t>Nama (Tahun)</w:t>
            </w:r>
          </w:p>
        </w:tc>
        <w:tc>
          <w:tcPr>
            <w:tcW w:w="2574" w:type="dxa"/>
            <w:vAlign w:val="center"/>
          </w:tcPr>
          <w:p w:rsidR="005361C1" w:rsidRDefault="005361C1" w:rsidP="004C7809">
            <w:pPr>
              <w:spacing w:after="0" w:line="360" w:lineRule="auto"/>
              <w:jc w:val="center"/>
              <w:rPr>
                <w:lang w:val="id-ID"/>
              </w:rPr>
            </w:pPr>
            <w:r>
              <w:rPr>
                <w:lang w:val="id-ID"/>
              </w:rPr>
              <w:t>Judul Penelitan</w:t>
            </w:r>
          </w:p>
        </w:tc>
        <w:tc>
          <w:tcPr>
            <w:tcW w:w="1564" w:type="dxa"/>
            <w:vAlign w:val="center"/>
          </w:tcPr>
          <w:p w:rsidR="005361C1" w:rsidRDefault="005361C1" w:rsidP="004C7809">
            <w:pPr>
              <w:spacing w:after="0" w:line="360" w:lineRule="auto"/>
              <w:jc w:val="center"/>
              <w:rPr>
                <w:lang w:val="id-ID"/>
              </w:rPr>
            </w:pPr>
            <w:r>
              <w:rPr>
                <w:lang w:val="id-ID"/>
              </w:rPr>
              <w:t>Metode Penelitian</w:t>
            </w:r>
          </w:p>
        </w:tc>
        <w:tc>
          <w:tcPr>
            <w:tcW w:w="2331" w:type="dxa"/>
            <w:vAlign w:val="center"/>
          </w:tcPr>
          <w:p w:rsidR="005361C1" w:rsidRDefault="005361C1" w:rsidP="004C7809">
            <w:pPr>
              <w:spacing w:after="0" w:line="360" w:lineRule="auto"/>
              <w:jc w:val="center"/>
              <w:rPr>
                <w:lang w:val="id-ID"/>
              </w:rPr>
            </w:pPr>
            <w:r>
              <w:rPr>
                <w:lang w:val="id-ID"/>
              </w:rPr>
              <w:t>Hasi Penelitian</w:t>
            </w:r>
          </w:p>
        </w:tc>
      </w:tr>
      <w:tr w:rsidR="005361C1" w:rsidTr="004C7809">
        <w:tc>
          <w:tcPr>
            <w:tcW w:w="570" w:type="dxa"/>
          </w:tcPr>
          <w:p w:rsidR="005361C1" w:rsidRDefault="005361C1" w:rsidP="004C7809">
            <w:pPr>
              <w:spacing w:after="0" w:line="360" w:lineRule="auto"/>
              <w:rPr>
                <w:lang w:val="id-ID"/>
              </w:rPr>
            </w:pPr>
            <w:r>
              <w:rPr>
                <w:lang w:val="id-ID"/>
              </w:rPr>
              <w:t>1.</w:t>
            </w:r>
          </w:p>
        </w:tc>
        <w:tc>
          <w:tcPr>
            <w:tcW w:w="1483" w:type="dxa"/>
          </w:tcPr>
          <w:p w:rsidR="005361C1" w:rsidRPr="007565A9" w:rsidRDefault="005361C1" w:rsidP="004C7809">
            <w:pPr>
              <w:spacing w:after="0" w:line="360" w:lineRule="auto"/>
              <w:rPr>
                <w:lang w:val="id-ID"/>
              </w:rPr>
            </w:pPr>
            <w:r>
              <w:t>Zulkifli</w:t>
            </w:r>
            <w:r>
              <w:rPr>
                <w:lang w:val="id-ID"/>
              </w:rPr>
              <w:t xml:space="preserve"> (</w:t>
            </w:r>
            <w:r>
              <w:t>2018</w:t>
            </w:r>
            <w:r>
              <w:rPr>
                <w:lang w:val="id-ID"/>
              </w:rPr>
              <w:t>)</w:t>
            </w:r>
          </w:p>
        </w:tc>
        <w:tc>
          <w:tcPr>
            <w:tcW w:w="2574" w:type="dxa"/>
          </w:tcPr>
          <w:p w:rsidR="005361C1" w:rsidRPr="00554EE3" w:rsidRDefault="005361C1" w:rsidP="004C7809">
            <w:pPr>
              <w:spacing w:after="0" w:line="360" w:lineRule="auto"/>
              <w:rPr>
                <w:sz w:val="22"/>
                <w:szCs w:val="22"/>
                <w:lang w:val="id-ID"/>
              </w:rPr>
            </w:pPr>
            <w:r w:rsidRPr="00554EE3">
              <w:rPr>
                <w:sz w:val="22"/>
                <w:szCs w:val="22"/>
              </w:rPr>
              <w:t>Pengaruh Cur</w:t>
            </w:r>
            <w:r w:rsidRPr="00554EE3">
              <w:rPr>
                <w:sz w:val="22"/>
                <w:szCs w:val="22"/>
                <w:lang w:val="id-ID"/>
              </w:rPr>
              <w:t>-</w:t>
            </w:r>
            <w:r w:rsidRPr="00554EE3">
              <w:rPr>
                <w:sz w:val="22"/>
                <w:szCs w:val="22"/>
              </w:rPr>
              <w:t xml:space="preserve">rent Ratio, Debt To Equity Ratio </w:t>
            </w:r>
            <w:r w:rsidRPr="00554EE3">
              <w:rPr>
                <w:sz w:val="22"/>
                <w:szCs w:val="22"/>
                <w:lang w:val="id-ID"/>
              </w:rPr>
              <w:t>d</w:t>
            </w:r>
            <w:r w:rsidRPr="00554EE3">
              <w:rPr>
                <w:sz w:val="22"/>
                <w:szCs w:val="22"/>
              </w:rPr>
              <w:t>an Net Profit Margin Terha</w:t>
            </w:r>
            <w:r>
              <w:rPr>
                <w:sz w:val="22"/>
                <w:szCs w:val="22"/>
                <w:lang w:val="id-ID"/>
              </w:rPr>
              <w:t>-</w:t>
            </w:r>
            <w:r w:rsidRPr="00554EE3">
              <w:rPr>
                <w:sz w:val="22"/>
                <w:szCs w:val="22"/>
              </w:rPr>
              <w:t>dap Earning Growth Pada Perusahaan Pertambangan Yang Ter</w:t>
            </w:r>
            <w:r w:rsidRPr="00554EE3">
              <w:rPr>
                <w:sz w:val="22"/>
                <w:szCs w:val="22"/>
                <w:lang w:val="id-ID"/>
              </w:rPr>
              <w:t>-</w:t>
            </w:r>
            <w:r w:rsidRPr="00554EE3">
              <w:rPr>
                <w:sz w:val="22"/>
                <w:szCs w:val="22"/>
              </w:rPr>
              <w:t xml:space="preserve">catat </w:t>
            </w:r>
            <w:r w:rsidRPr="00554EE3">
              <w:rPr>
                <w:sz w:val="22"/>
                <w:szCs w:val="22"/>
                <w:lang w:val="id-ID"/>
              </w:rPr>
              <w:t>d</w:t>
            </w:r>
            <w:r w:rsidRPr="00554EE3">
              <w:rPr>
                <w:sz w:val="22"/>
                <w:szCs w:val="22"/>
              </w:rPr>
              <w:t>i Bursa Efek Indonesia</w:t>
            </w:r>
          </w:p>
        </w:tc>
        <w:tc>
          <w:tcPr>
            <w:tcW w:w="1564" w:type="dxa"/>
          </w:tcPr>
          <w:p w:rsidR="005361C1" w:rsidRDefault="005361C1" w:rsidP="004C7809">
            <w:pPr>
              <w:spacing w:after="0" w:line="360" w:lineRule="auto"/>
              <w:rPr>
                <w:lang w:val="id-ID"/>
              </w:rPr>
            </w:pPr>
            <w:r>
              <w:t>regresi linear berganda</w:t>
            </w:r>
          </w:p>
        </w:tc>
        <w:tc>
          <w:tcPr>
            <w:tcW w:w="2331" w:type="dxa"/>
          </w:tcPr>
          <w:p w:rsidR="005361C1" w:rsidRPr="00554EE3" w:rsidRDefault="005361C1" w:rsidP="004C7809">
            <w:pPr>
              <w:spacing w:after="0" w:line="360" w:lineRule="auto"/>
              <w:rPr>
                <w:lang w:val="id-ID"/>
              </w:rPr>
            </w:pPr>
            <w:proofErr w:type="gramStart"/>
            <w:r>
              <w:t>c</w:t>
            </w:r>
            <w:r w:rsidRPr="00554EE3">
              <w:rPr>
                <w:sz w:val="20"/>
                <w:szCs w:val="20"/>
              </w:rPr>
              <w:t>urrent</w:t>
            </w:r>
            <w:proofErr w:type="gramEnd"/>
            <w:r w:rsidRPr="00554EE3">
              <w:rPr>
                <w:sz w:val="20"/>
                <w:szCs w:val="20"/>
              </w:rPr>
              <w:t xml:space="preserve"> ratio (CR), debt to equity ratio (DER) dan net profit margin (NPM) seca</w:t>
            </w:r>
            <w:r>
              <w:rPr>
                <w:sz w:val="20"/>
                <w:szCs w:val="20"/>
                <w:lang w:val="id-ID"/>
              </w:rPr>
              <w:t>-</w:t>
            </w:r>
            <w:r w:rsidRPr="00554EE3">
              <w:rPr>
                <w:sz w:val="20"/>
                <w:szCs w:val="20"/>
              </w:rPr>
              <w:t>ra bersamaan memi</w:t>
            </w:r>
            <w:r w:rsidRPr="00554EE3">
              <w:rPr>
                <w:sz w:val="20"/>
                <w:szCs w:val="20"/>
                <w:lang w:val="id-ID"/>
              </w:rPr>
              <w:t>-</w:t>
            </w:r>
            <w:r w:rsidRPr="00554EE3">
              <w:rPr>
                <w:sz w:val="20"/>
                <w:szCs w:val="20"/>
              </w:rPr>
              <w:t>liki pengaruh signifikan terha</w:t>
            </w:r>
            <w:r>
              <w:rPr>
                <w:sz w:val="20"/>
                <w:szCs w:val="20"/>
                <w:lang w:val="id-ID"/>
              </w:rPr>
              <w:t>-</w:t>
            </w:r>
            <w:r w:rsidRPr="00554EE3">
              <w:rPr>
                <w:sz w:val="20"/>
                <w:szCs w:val="20"/>
              </w:rPr>
              <w:t>dap pertumbuhan laba. Secara parsial, dua varia</w:t>
            </w:r>
            <w:r>
              <w:rPr>
                <w:sz w:val="20"/>
                <w:szCs w:val="20"/>
                <w:lang w:val="id-ID"/>
              </w:rPr>
              <w:t>-</w:t>
            </w:r>
            <w:r w:rsidRPr="00554EE3">
              <w:rPr>
                <w:sz w:val="20"/>
                <w:szCs w:val="20"/>
              </w:rPr>
              <w:t>bel adalah rasio lan</w:t>
            </w:r>
            <w:r w:rsidRPr="00554EE3">
              <w:rPr>
                <w:sz w:val="20"/>
                <w:szCs w:val="20"/>
                <w:lang w:val="id-ID"/>
              </w:rPr>
              <w:t>-</w:t>
            </w:r>
            <w:r w:rsidRPr="00554EE3">
              <w:rPr>
                <w:sz w:val="20"/>
                <w:szCs w:val="20"/>
              </w:rPr>
              <w:t>car, rasio utang terhadap ekui</w:t>
            </w:r>
            <w:r>
              <w:rPr>
                <w:sz w:val="20"/>
                <w:szCs w:val="20"/>
                <w:lang w:val="id-ID"/>
              </w:rPr>
              <w:t>-</w:t>
            </w:r>
            <w:r w:rsidRPr="00554EE3">
              <w:rPr>
                <w:sz w:val="20"/>
                <w:szCs w:val="20"/>
              </w:rPr>
              <w:t>tas tidak mempenga</w:t>
            </w:r>
            <w:r w:rsidRPr="00554EE3">
              <w:rPr>
                <w:sz w:val="20"/>
                <w:szCs w:val="20"/>
                <w:lang w:val="id-ID"/>
              </w:rPr>
              <w:t>-</w:t>
            </w:r>
            <w:r w:rsidRPr="00554EE3">
              <w:rPr>
                <w:sz w:val="20"/>
                <w:szCs w:val="20"/>
              </w:rPr>
              <w:t>ruhi pertumbuhan laba</w:t>
            </w:r>
            <w:r w:rsidRPr="00554EE3">
              <w:rPr>
                <w:sz w:val="20"/>
                <w:szCs w:val="20"/>
                <w:lang w:val="id-ID"/>
              </w:rPr>
              <w:t xml:space="preserve">. </w:t>
            </w:r>
            <w:r w:rsidRPr="00554EE3">
              <w:rPr>
                <w:sz w:val="20"/>
                <w:szCs w:val="20"/>
              </w:rPr>
              <w:t xml:space="preserve">NPM memiliki pengaruh negatif dan signifikan terhadap </w:t>
            </w:r>
            <w:r>
              <w:rPr>
                <w:sz w:val="20"/>
                <w:szCs w:val="20"/>
              </w:rPr>
              <w:t>partum</w:t>
            </w:r>
            <w:r w:rsidRPr="00554EE3">
              <w:rPr>
                <w:sz w:val="20"/>
                <w:szCs w:val="20"/>
              </w:rPr>
              <w:t>buhan laba</w:t>
            </w:r>
          </w:p>
        </w:tc>
      </w:tr>
      <w:tr w:rsidR="005361C1" w:rsidTr="004C7809">
        <w:trPr>
          <w:trHeight w:val="3645"/>
        </w:trPr>
        <w:tc>
          <w:tcPr>
            <w:tcW w:w="570" w:type="dxa"/>
            <w:tcBorders>
              <w:bottom w:val="single" w:sz="4" w:space="0" w:color="auto"/>
            </w:tcBorders>
          </w:tcPr>
          <w:p w:rsidR="005361C1" w:rsidRDefault="005361C1" w:rsidP="004C7809">
            <w:pPr>
              <w:spacing w:after="0" w:line="360" w:lineRule="auto"/>
              <w:rPr>
                <w:lang w:val="id-ID"/>
              </w:rPr>
            </w:pPr>
            <w:r>
              <w:rPr>
                <w:lang w:val="id-ID"/>
              </w:rPr>
              <w:t>.</w:t>
            </w:r>
          </w:p>
        </w:tc>
        <w:tc>
          <w:tcPr>
            <w:tcW w:w="1483" w:type="dxa"/>
            <w:tcBorders>
              <w:bottom w:val="single" w:sz="4" w:space="0" w:color="auto"/>
            </w:tcBorders>
          </w:tcPr>
          <w:p w:rsidR="005361C1" w:rsidRPr="006812B6" w:rsidRDefault="005361C1" w:rsidP="004C7809">
            <w:pPr>
              <w:spacing w:after="0" w:line="360" w:lineRule="auto"/>
              <w:rPr>
                <w:lang w:val="id-ID"/>
              </w:rPr>
            </w:pPr>
            <w:r>
              <w:t xml:space="preserve">Achmad Agus Yasin Fadli </w:t>
            </w:r>
            <w:r>
              <w:rPr>
                <w:lang w:val="id-ID"/>
              </w:rPr>
              <w:t xml:space="preserve"> (</w:t>
            </w:r>
            <w:r>
              <w:t>2018</w:t>
            </w:r>
            <w:r>
              <w:rPr>
                <w:lang w:val="id-ID"/>
              </w:rPr>
              <w:t>)</w:t>
            </w:r>
          </w:p>
        </w:tc>
        <w:tc>
          <w:tcPr>
            <w:tcW w:w="2574" w:type="dxa"/>
            <w:tcBorders>
              <w:bottom w:val="single" w:sz="4" w:space="0" w:color="auto"/>
            </w:tcBorders>
          </w:tcPr>
          <w:p w:rsidR="005361C1" w:rsidRDefault="005361C1" w:rsidP="004C7809">
            <w:pPr>
              <w:spacing w:after="0" w:line="360" w:lineRule="auto"/>
              <w:rPr>
                <w:lang w:val="id-ID"/>
              </w:rPr>
            </w:pPr>
            <w:r>
              <w:t>pengaruh current ratio (cr) dan debt to total asset ratio (dar) terhadap net profit margin (npm) pada pt. ultrajaya milk industri &amp; trading com</w:t>
            </w:r>
            <w:r>
              <w:rPr>
                <w:lang w:val="id-ID"/>
              </w:rPr>
              <w:t>-</w:t>
            </w:r>
            <w:r>
              <w:t>pany tbk dan pt. mayora indah tbk periode 2009 – 2016</w:t>
            </w:r>
          </w:p>
        </w:tc>
        <w:tc>
          <w:tcPr>
            <w:tcW w:w="1564" w:type="dxa"/>
            <w:tcBorders>
              <w:bottom w:val="single" w:sz="4" w:space="0" w:color="auto"/>
            </w:tcBorders>
          </w:tcPr>
          <w:p w:rsidR="005361C1" w:rsidRDefault="005361C1" w:rsidP="004C7809">
            <w:pPr>
              <w:spacing w:after="0" w:line="360" w:lineRule="auto"/>
              <w:rPr>
                <w:lang w:val="id-ID"/>
              </w:rPr>
            </w:pPr>
            <w:r>
              <w:t>Analisis regresi berganda</w:t>
            </w:r>
          </w:p>
        </w:tc>
        <w:tc>
          <w:tcPr>
            <w:tcW w:w="2331" w:type="dxa"/>
            <w:tcBorders>
              <w:bottom w:val="single" w:sz="4" w:space="0" w:color="auto"/>
            </w:tcBorders>
          </w:tcPr>
          <w:p w:rsidR="005361C1" w:rsidRPr="00860094" w:rsidRDefault="005361C1" w:rsidP="004C7809">
            <w:pPr>
              <w:spacing w:after="0" w:line="360" w:lineRule="auto"/>
              <w:rPr>
                <w:sz w:val="22"/>
                <w:szCs w:val="22"/>
                <w:lang w:val="id-ID"/>
              </w:rPr>
            </w:pPr>
            <w:r w:rsidRPr="00860094">
              <w:rPr>
                <w:sz w:val="22"/>
                <w:szCs w:val="22"/>
              </w:rPr>
              <w:t>Secara simultan (bersa</w:t>
            </w:r>
            <w:r w:rsidRPr="00860094">
              <w:rPr>
                <w:sz w:val="22"/>
                <w:szCs w:val="22"/>
                <w:lang w:val="id-ID"/>
              </w:rPr>
              <w:t>-</w:t>
            </w:r>
            <w:r w:rsidRPr="00860094">
              <w:rPr>
                <w:sz w:val="22"/>
                <w:szCs w:val="22"/>
              </w:rPr>
              <w:t>ma-sama) terdapat pe</w:t>
            </w:r>
            <w:r>
              <w:rPr>
                <w:sz w:val="22"/>
                <w:szCs w:val="22"/>
                <w:lang w:val="id-ID"/>
              </w:rPr>
              <w:t>-</w:t>
            </w:r>
            <w:r w:rsidRPr="00860094">
              <w:rPr>
                <w:sz w:val="22"/>
                <w:szCs w:val="22"/>
              </w:rPr>
              <w:t>ngaruh yang signi</w:t>
            </w:r>
            <w:r w:rsidRPr="00860094">
              <w:rPr>
                <w:sz w:val="22"/>
                <w:szCs w:val="22"/>
                <w:lang w:val="id-ID"/>
              </w:rPr>
              <w:t>-</w:t>
            </w:r>
            <w:r w:rsidRPr="00860094">
              <w:rPr>
                <w:sz w:val="22"/>
                <w:szCs w:val="22"/>
              </w:rPr>
              <w:t>fykansi antaravariabel CR dan DAR terhadap variabel NPM. Se</w:t>
            </w:r>
            <w:r w:rsidRPr="00860094">
              <w:rPr>
                <w:sz w:val="22"/>
                <w:szCs w:val="22"/>
                <w:lang w:val="id-ID"/>
              </w:rPr>
              <w:t>-</w:t>
            </w:r>
            <w:r w:rsidRPr="00860094">
              <w:rPr>
                <w:sz w:val="22"/>
                <w:szCs w:val="22"/>
              </w:rPr>
              <w:t>dangkan secara parsial variabel CR memiliki pengaruh positif dan signifikan terhadap NPM dan variabel DAR tidak memiliki penga</w:t>
            </w:r>
            <w:r>
              <w:rPr>
                <w:sz w:val="22"/>
                <w:szCs w:val="22"/>
                <w:lang w:val="id-ID"/>
              </w:rPr>
              <w:t>-</w:t>
            </w:r>
            <w:r w:rsidRPr="00860094">
              <w:rPr>
                <w:sz w:val="22"/>
                <w:szCs w:val="22"/>
              </w:rPr>
              <w:t>ruh signifikan terhadap NPM.</w:t>
            </w:r>
          </w:p>
        </w:tc>
      </w:tr>
      <w:tr w:rsidR="005361C1" w:rsidTr="004C7809">
        <w:tc>
          <w:tcPr>
            <w:tcW w:w="570" w:type="dxa"/>
          </w:tcPr>
          <w:p w:rsidR="005361C1" w:rsidRDefault="005361C1" w:rsidP="004C7809">
            <w:pPr>
              <w:spacing w:after="0" w:line="360" w:lineRule="auto"/>
              <w:rPr>
                <w:lang w:val="id-ID"/>
              </w:rPr>
            </w:pPr>
            <w:r>
              <w:rPr>
                <w:lang w:val="id-ID"/>
              </w:rPr>
              <w:t>3.</w:t>
            </w:r>
          </w:p>
        </w:tc>
        <w:tc>
          <w:tcPr>
            <w:tcW w:w="1483" w:type="dxa"/>
          </w:tcPr>
          <w:p w:rsidR="005361C1" w:rsidRPr="002039C6" w:rsidRDefault="005361C1" w:rsidP="004C7809">
            <w:pPr>
              <w:spacing w:after="0" w:line="360" w:lineRule="auto"/>
              <w:rPr>
                <w:sz w:val="22"/>
                <w:szCs w:val="22"/>
                <w:lang w:val="id-ID"/>
              </w:rPr>
            </w:pPr>
            <w:r w:rsidRPr="002039C6">
              <w:rPr>
                <w:sz w:val="22"/>
                <w:szCs w:val="22"/>
              </w:rPr>
              <w:t>Rahmatul Mu’azizah</w:t>
            </w:r>
            <w:r w:rsidRPr="002039C6">
              <w:rPr>
                <w:sz w:val="22"/>
                <w:szCs w:val="22"/>
                <w:lang w:val="id-ID"/>
              </w:rPr>
              <w:t xml:space="preserve"> </w:t>
            </w:r>
            <w:r>
              <w:rPr>
                <w:sz w:val="22"/>
                <w:szCs w:val="22"/>
                <w:lang w:val="id-ID"/>
              </w:rPr>
              <w:t xml:space="preserve">dkk </w:t>
            </w:r>
            <w:r w:rsidRPr="002039C6">
              <w:rPr>
                <w:sz w:val="22"/>
                <w:szCs w:val="22"/>
                <w:lang w:val="id-ID"/>
              </w:rPr>
              <w:t>(</w:t>
            </w:r>
            <w:r w:rsidRPr="002039C6">
              <w:rPr>
                <w:sz w:val="22"/>
                <w:szCs w:val="22"/>
              </w:rPr>
              <w:t>2018</w:t>
            </w:r>
            <w:r w:rsidRPr="002039C6">
              <w:rPr>
                <w:sz w:val="22"/>
                <w:szCs w:val="22"/>
                <w:lang w:val="id-ID"/>
              </w:rPr>
              <w:t>)</w:t>
            </w:r>
          </w:p>
        </w:tc>
        <w:tc>
          <w:tcPr>
            <w:tcW w:w="2574" w:type="dxa"/>
          </w:tcPr>
          <w:p w:rsidR="005361C1" w:rsidRDefault="005361C1" w:rsidP="004C7809">
            <w:pPr>
              <w:spacing w:after="0" w:line="360" w:lineRule="auto"/>
              <w:rPr>
                <w:lang w:val="id-ID"/>
              </w:rPr>
            </w:pPr>
            <w:r>
              <w:t>Pengaruh net profit mar</w:t>
            </w:r>
            <w:r>
              <w:rPr>
                <w:lang w:val="id-ID"/>
              </w:rPr>
              <w:t>-</w:t>
            </w:r>
            <w:r>
              <w:t xml:space="preserve">gin (npm), sales growth, current ratio, keputusan investasi dan </w:t>
            </w:r>
            <w:r>
              <w:lastRenderedPageBreak/>
              <w:t>return on asset (roa) terhadap nilai perusahaan pada perusa</w:t>
            </w:r>
            <w:r>
              <w:rPr>
                <w:lang w:val="id-ID"/>
              </w:rPr>
              <w:t>-</w:t>
            </w:r>
            <w:r>
              <w:t>haan manufaktur yang terdaftar di bursa efek indonesia periode 2014-2016</w:t>
            </w:r>
          </w:p>
        </w:tc>
        <w:tc>
          <w:tcPr>
            <w:tcW w:w="1564" w:type="dxa"/>
          </w:tcPr>
          <w:p w:rsidR="005361C1" w:rsidRDefault="005361C1" w:rsidP="004C7809">
            <w:pPr>
              <w:spacing w:after="0" w:line="360" w:lineRule="auto"/>
              <w:rPr>
                <w:lang w:val="id-ID"/>
              </w:rPr>
            </w:pPr>
            <w:r>
              <w:lastRenderedPageBreak/>
              <w:t>Analisis regresi linier berganda</w:t>
            </w:r>
          </w:p>
        </w:tc>
        <w:tc>
          <w:tcPr>
            <w:tcW w:w="2331" w:type="dxa"/>
          </w:tcPr>
          <w:p w:rsidR="005361C1" w:rsidRDefault="005361C1" w:rsidP="004C7809">
            <w:pPr>
              <w:spacing w:after="0" w:line="360" w:lineRule="auto"/>
              <w:rPr>
                <w:lang w:val="id-ID"/>
              </w:rPr>
            </w:pPr>
            <w:r>
              <w:t>Sales growth tidak berpengaruh terhadap nilai perusahaan, se</w:t>
            </w:r>
            <w:r>
              <w:rPr>
                <w:lang w:val="id-ID"/>
              </w:rPr>
              <w:t>-</w:t>
            </w:r>
            <w:r>
              <w:t xml:space="preserve">dangkan net profit </w:t>
            </w:r>
            <w:r>
              <w:lastRenderedPageBreak/>
              <w:t>margin, current ratio, keputusan investasi yang diproksikan de</w:t>
            </w:r>
            <w:r>
              <w:rPr>
                <w:lang w:val="id-ID"/>
              </w:rPr>
              <w:t>-</w:t>
            </w:r>
            <w:r>
              <w:t>ngan price earning ratio, dan return on asset berpengaruh ter</w:t>
            </w:r>
            <w:r>
              <w:rPr>
                <w:lang w:val="id-ID"/>
              </w:rPr>
              <w:t>-</w:t>
            </w:r>
            <w:r>
              <w:t>hadap nilai perusa</w:t>
            </w:r>
            <w:r>
              <w:rPr>
                <w:lang w:val="id-ID"/>
              </w:rPr>
              <w:t>-</w:t>
            </w:r>
            <w:r>
              <w:t>haan</w:t>
            </w:r>
          </w:p>
        </w:tc>
      </w:tr>
      <w:tr w:rsidR="005361C1" w:rsidTr="004C7809">
        <w:tc>
          <w:tcPr>
            <w:tcW w:w="570" w:type="dxa"/>
          </w:tcPr>
          <w:p w:rsidR="005361C1" w:rsidRDefault="005361C1" w:rsidP="004C7809">
            <w:pPr>
              <w:spacing w:after="0" w:line="360" w:lineRule="auto"/>
              <w:rPr>
                <w:lang w:val="id-ID"/>
              </w:rPr>
            </w:pPr>
            <w:r>
              <w:rPr>
                <w:lang w:val="id-ID"/>
              </w:rPr>
              <w:lastRenderedPageBreak/>
              <w:t>4.</w:t>
            </w:r>
          </w:p>
        </w:tc>
        <w:tc>
          <w:tcPr>
            <w:tcW w:w="1483" w:type="dxa"/>
          </w:tcPr>
          <w:p w:rsidR="005361C1" w:rsidRPr="00C5223B" w:rsidRDefault="005361C1" w:rsidP="004C7809">
            <w:pPr>
              <w:spacing w:after="0" w:line="360" w:lineRule="auto"/>
              <w:rPr>
                <w:sz w:val="22"/>
                <w:szCs w:val="22"/>
                <w:lang w:val="id-ID"/>
              </w:rPr>
            </w:pPr>
            <w:r>
              <w:t>Rondonuwu Ester Faleria</w:t>
            </w:r>
            <w:r>
              <w:rPr>
                <w:lang w:val="id-ID"/>
              </w:rPr>
              <w:t xml:space="preserve"> dkk (2017)</w:t>
            </w:r>
          </w:p>
        </w:tc>
        <w:tc>
          <w:tcPr>
            <w:tcW w:w="2574" w:type="dxa"/>
          </w:tcPr>
          <w:p w:rsidR="005361C1" w:rsidRDefault="005361C1" w:rsidP="004C7809">
            <w:pPr>
              <w:spacing w:after="0" w:line="360" w:lineRule="auto"/>
              <w:rPr>
                <w:lang w:val="id-ID"/>
              </w:rPr>
            </w:pPr>
            <w:r>
              <w:t xml:space="preserve">Pengaruh Current Ratio, Net Profit Margin </w:t>
            </w:r>
            <w:r>
              <w:rPr>
                <w:lang w:val="id-ID"/>
              </w:rPr>
              <w:t>d</w:t>
            </w:r>
            <w:r>
              <w:t xml:space="preserve">an Earning Per Share Terhadap Harga Saham </w:t>
            </w:r>
            <w:r>
              <w:rPr>
                <w:lang w:val="id-ID"/>
              </w:rPr>
              <w:t>d</w:t>
            </w:r>
            <w:r>
              <w:t xml:space="preserve">i Bursa Efek Indonesia (Studi Kasus Pada Sub Sektor Food </w:t>
            </w:r>
            <w:r>
              <w:rPr>
                <w:lang w:val="id-ID"/>
              </w:rPr>
              <w:t>a</w:t>
            </w:r>
            <w:r>
              <w:t>nd Beverages</w:t>
            </w:r>
          </w:p>
        </w:tc>
        <w:tc>
          <w:tcPr>
            <w:tcW w:w="1564" w:type="dxa"/>
          </w:tcPr>
          <w:p w:rsidR="005361C1" w:rsidRDefault="005361C1" w:rsidP="004C7809">
            <w:pPr>
              <w:spacing w:after="0" w:line="360" w:lineRule="auto"/>
              <w:rPr>
                <w:lang w:val="id-ID"/>
              </w:rPr>
            </w:pPr>
            <w:r>
              <w:t>Regresi linear berganda</w:t>
            </w:r>
          </w:p>
        </w:tc>
        <w:tc>
          <w:tcPr>
            <w:tcW w:w="2331" w:type="dxa"/>
          </w:tcPr>
          <w:p w:rsidR="005361C1" w:rsidRPr="00860094" w:rsidRDefault="005361C1" w:rsidP="004C7809">
            <w:pPr>
              <w:spacing w:after="0" w:line="360" w:lineRule="auto"/>
              <w:rPr>
                <w:sz w:val="22"/>
                <w:szCs w:val="22"/>
                <w:lang w:val="id-ID"/>
              </w:rPr>
            </w:pPr>
            <w:r w:rsidRPr="00860094">
              <w:rPr>
                <w:sz w:val="22"/>
                <w:szCs w:val="22"/>
              </w:rPr>
              <w:t>NPM akan menggam</w:t>
            </w:r>
            <w:r>
              <w:rPr>
                <w:sz w:val="22"/>
                <w:szCs w:val="22"/>
                <w:lang w:val="id-ID"/>
              </w:rPr>
              <w:t>-</w:t>
            </w:r>
            <w:r w:rsidRPr="00860094">
              <w:rPr>
                <w:sz w:val="22"/>
                <w:szCs w:val="22"/>
              </w:rPr>
              <w:t>barkan bahwa kinerja suatu perusahaan sema</w:t>
            </w:r>
            <w:r>
              <w:rPr>
                <w:sz w:val="22"/>
                <w:szCs w:val="22"/>
                <w:lang w:val="id-ID"/>
              </w:rPr>
              <w:t>-</w:t>
            </w:r>
            <w:r w:rsidRPr="00860094">
              <w:rPr>
                <w:sz w:val="22"/>
                <w:szCs w:val="22"/>
              </w:rPr>
              <w:t>kin baik atau buruk yang akan berdampak pada pemegang saham apakah akan meningkat</w:t>
            </w:r>
            <w:r>
              <w:rPr>
                <w:sz w:val="22"/>
                <w:szCs w:val="22"/>
                <w:lang w:val="id-ID"/>
              </w:rPr>
              <w:t>-</w:t>
            </w:r>
            <w:r w:rsidRPr="00860094">
              <w:rPr>
                <w:sz w:val="22"/>
                <w:szCs w:val="22"/>
              </w:rPr>
              <w:t>kan kepercayaan inves</w:t>
            </w:r>
            <w:r>
              <w:rPr>
                <w:sz w:val="22"/>
                <w:szCs w:val="22"/>
                <w:lang w:val="id-ID"/>
              </w:rPr>
              <w:t>-</w:t>
            </w:r>
            <w:r w:rsidRPr="00860094">
              <w:rPr>
                <w:sz w:val="22"/>
                <w:szCs w:val="22"/>
              </w:rPr>
              <w:t>tor untuk menanamkan modalnya dan memper</w:t>
            </w:r>
            <w:r>
              <w:rPr>
                <w:sz w:val="22"/>
                <w:szCs w:val="22"/>
                <w:lang w:val="id-ID"/>
              </w:rPr>
              <w:t>-</w:t>
            </w:r>
            <w:r w:rsidRPr="00860094">
              <w:rPr>
                <w:sz w:val="22"/>
                <w:szCs w:val="22"/>
              </w:rPr>
              <w:t>oleh keuntungan atau bahkan membuat para pemegang saham men</w:t>
            </w:r>
            <w:r>
              <w:rPr>
                <w:sz w:val="22"/>
                <w:szCs w:val="22"/>
                <w:lang w:val="id-ID"/>
              </w:rPr>
              <w:t>-</w:t>
            </w:r>
            <w:r w:rsidRPr="00860094">
              <w:rPr>
                <w:sz w:val="22"/>
                <w:szCs w:val="22"/>
              </w:rPr>
              <w:t>dapatkan laba yang rendah</w:t>
            </w:r>
          </w:p>
        </w:tc>
      </w:tr>
      <w:tr w:rsidR="005361C1" w:rsidTr="004C7809">
        <w:tc>
          <w:tcPr>
            <w:tcW w:w="570" w:type="dxa"/>
          </w:tcPr>
          <w:p w:rsidR="005361C1" w:rsidRDefault="005361C1" w:rsidP="004C7809">
            <w:pPr>
              <w:spacing w:after="0" w:line="360" w:lineRule="auto"/>
              <w:rPr>
                <w:lang w:val="id-ID"/>
              </w:rPr>
            </w:pPr>
            <w:r>
              <w:rPr>
                <w:lang w:val="id-ID"/>
              </w:rPr>
              <w:t>5.</w:t>
            </w:r>
          </w:p>
        </w:tc>
        <w:tc>
          <w:tcPr>
            <w:tcW w:w="1483" w:type="dxa"/>
          </w:tcPr>
          <w:p w:rsidR="005361C1" w:rsidRPr="00860094" w:rsidRDefault="005361C1" w:rsidP="004C7809">
            <w:pPr>
              <w:spacing w:after="0" w:line="360" w:lineRule="auto"/>
              <w:rPr>
                <w:lang w:val="id-ID"/>
              </w:rPr>
            </w:pPr>
            <w:r>
              <w:t>Amin Wijo</w:t>
            </w:r>
            <w:r>
              <w:rPr>
                <w:lang w:val="id-ID"/>
              </w:rPr>
              <w:t>-</w:t>
            </w:r>
            <w:r>
              <w:t>yo</w:t>
            </w:r>
            <w:r>
              <w:rPr>
                <w:lang w:val="id-ID"/>
              </w:rPr>
              <w:t xml:space="preserve"> (2018)</w:t>
            </w:r>
          </w:p>
        </w:tc>
        <w:tc>
          <w:tcPr>
            <w:tcW w:w="2574" w:type="dxa"/>
          </w:tcPr>
          <w:p w:rsidR="005361C1" w:rsidRDefault="005361C1" w:rsidP="004C7809">
            <w:pPr>
              <w:spacing w:after="0" w:line="360" w:lineRule="auto"/>
              <w:rPr>
                <w:lang w:val="id-ID"/>
              </w:rPr>
            </w:pPr>
            <w:r>
              <w:t xml:space="preserve">Faktor-Faktor </w:t>
            </w:r>
            <w:r>
              <w:rPr>
                <w:lang w:val="id-ID"/>
              </w:rPr>
              <w:t>y</w:t>
            </w:r>
            <w:r>
              <w:t>ang Mempengaruhi Nilai Pe</w:t>
            </w:r>
            <w:r>
              <w:rPr>
                <w:lang w:val="id-ID"/>
              </w:rPr>
              <w:t>-</w:t>
            </w:r>
            <w:r>
              <w:t>rusahaan Pada Perusa</w:t>
            </w:r>
            <w:r>
              <w:rPr>
                <w:lang w:val="id-ID"/>
              </w:rPr>
              <w:t>-</w:t>
            </w:r>
            <w:r>
              <w:t xml:space="preserve">haan Property Dan Real Estate </w:t>
            </w:r>
            <w:r>
              <w:rPr>
                <w:lang w:val="id-ID"/>
              </w:rPr>
              <w:t>d</w:t>
            </w:r>
            <w:r>
              <w:t>i Bursa Efek Indonesia</w:t>
            </w:r>
          </w:p>
        </w:tc>
        <w:tc>
          <w:tcPr>
            <w:tcW w:w="1564" w:type="dxa"/>
          </w:tcPr>
          <w:p w:rsidR="005361C1" w:rsidRDefault="005361C1" w:rsidP="004C7809">
            <w:pPr>
              <w:spacing w:after="0" w:line="360" w:lineRule="auto"/>
              <w:rPr>
                <w:lang w:val="id-ID"/>
              </w:rPr>
            </w:pPr>
            <w:r>
              <w:rPr>
                <w:lang w:val="id-ID"/>
              </w:rPr>
              <w:t>Analisis r</w:t>
            </w:r>
            <w:r>
              <w:t>egresi linear berganda</w:t>
            </w:r>
          </w:p>
        </w:tc>
        <w:tc>
          <w:tcPr>
            <w:tcW w:w="2331" w:type="dxa"/>
          </w:tcPr>
          <w:p w:rsidR="005361C1" w:rsidRPr="00D853AA" w:rsidRDefault="005361C1" w:rsidP="004C7809">
            <w:pPr>
              <w:spacing w:after="0" w:line="360" w:lineRule="auto"/>
              <w:rPr>
                <w:sz w:val="22"/>
                <w:szCs w:val="22"/>
                <w:lang w:val="id-ID"/>
              </w:rPr>
            </w:pPr>
            <w:proofErr w:type="gramStart"/>
            <w:r w:rsidRPr="00D853AA">
              <w:rPr>
                <w:sz w:val="22"/>
                <w:szCs w:val="22"/>
              </w:rPr>
              <w:t>struktur</w:t>
            </w:r>
            <w:proofErr w:type="gramEnd"/>
            <w:r w:rsidRPr="00D853AA">
              <w:rPr>
                <w:sz w:val="22"/>
                <w:szCs w:val="22"/>
              </w:rPr>
              <w:t xml:space="preserve"> aset, profita</w:t>
            </w:r>
            <w:r>
              <w:rPr>
                <w:sz w:val="22"/>
                <w:szCs w:val="22"/>
                <w:lang w:val="id-ID"/>
              </w:rPr>
              <w:t>-</w:t>
            </w:r>
            <w:r w:rsidRPr="00D853AA">
              <w:rPr>
                <w:sz w:val="22"/>
                <w:szCs w:val="22"/>
              </w:rPr>
              <w:t>bilitas, kebijakan hu</w:t>
            </w:r>
            <w:r>
              <w:rPr>
                <w:sz w:val="22"/>
                <w:szCs w:val="22"/>
                <w:lang w:val="id-ID"/>
              </w:rPr>
              <w:t>-</w:t>
            </w:r>
            <w:r w:rsidRPr="00D853AA">
              <w:rPr>
                <w:sz w:val="22"/>
                <w:szCs w:val="22"/>
              </w:rPr>
              <w:t>tang, dan kebijakan deviden secara bersa</w:t>
            </w:r>
            <w:r>
              <w:rPr>
                <w:sz w:val="22"/>
                <w:szCs w:val="22"/>
                <w:lang w:val="id-ID"/>
              </w:rPr>
              <w:t>-</w:t>
            </w:r>
            <w:r w:rsidRPr="00D853AA">
              <w:rPr>
                <w:sz w:val="22"/>
                <w:szCs w:val="22"/>
              </w:rPr>
              <w:t xml:space="preserve">ma-sama mempunyai pengaruh yang </w:t>
            </w:r>
            <w:r>
              <w:rPr>
                <w:sz w:val="22"/>
                <w:szCs w:val="22"/>
              </w:rPr>
              <w:t>signify</w:t>
            </w:r>
            <w:r>
              <w:rPr>
                <w:sz w:val="22"/>
                <w:szCs w:val="22"/>
                <w:lang w:val="id-ID"/>
              </w:rPr>
              <w:t>-</w:t>
            </w:r>
            <w:r w:rsidRPr="00D853AA">
              <w:rPr>
                <w:sz w:val="22"/>
                <w:szCs w:val="22"/>
              </w:rPr>
              <w:t>kan terhadap nilai peru</w:t>
            </w:r>
            <w:r>
              <w:rPr>
                <w:sz w:val="22"/>
                <w:szCs w:val="22"/>
                <w:lang w:val="id-ID"/>
              </w:rPr>
              <w:t>-</w:t>
            </w:r>
            <w:r w:rsidRPr="00D853AA">
              <w:rPr>
                <w:sz w:val="22"/>
                <w:szCs w:val="22"/>
              </w:rPr>
              <w:t>sahaan. Secara parsial profitabilitas mempu</w:t>
            </w:r>
            <w:r>
              <w:rPr>
                <w:sz w:val="22"/>
                <w:szCs w:val="22"/>
                <w:lang w:val="id-ID"/>
              </w:rPr>
              <w:t>-</w:t>
            </w:r>
            <w:r w:rsidRPr="00D853AA">
              <w:rPr>
                <w:sz w:val="22"/>
                <w:szCs w:val="22"/>
              </w:rPr>
              <w:t xml:space="preserve">nyai pengaruh yang signifikan terhadap </w:t>
            </w:r>
            <w:r w:rsidRPr="00D853AA">
              <w:rPr>
                <w:sz w:val="22"/>
                <w:szCs w:val="22"/>
              </w:rPr>
              <w:lastRenderedPageBreak/>
              <w:t>nilai perusahaan sedangkan struktur aset, kebijakan hutang, dan kebijakan deviden tidak mempu</w:t>
            </w:r>
            <w:r>
              <w:rPr>
                <w:sz w:val="22"/>
                <w:szCs w:val="22"/>
                <w:lang w:val="id-ID"/>
              </w:rPr>
              <w:t>-</w:t>
            </w:r>
            <w:r w:rsidRPr="00D853AA">
              <w:rPr>
                <w:sz w:val="22"/>
                <w:szCs w:val="22"/>
              </w:rPr>
              <w:t>nyai pengaruh yang signifikan terhadap nilai perusahaan</w:t>
            </w:r>
          </w:p>
        </w:tc>
      </w:tr>
    </w:tbl>
    <w:p w:rsidR="005361C1" w:rsidRDefault="005361C1" w:rsidP="005361C1">
      <w:pPr>
        <w:spacing w:after="0" w:line="360" w:lineRule="auto"/>
        <w:jc w:val="both"/>
        <w:rPr>
          <w:lang w:val="id-ID"/>
        </w:rPr>
      </w:pPr>
    </w:p>
    <w:p w:rsidR="005361C1" w:rsidRDefault="005361C1" w:rsidP="005361C1">
      <w:pPr>
        <w:spacing w:after="0" w:line="360" w:lineRule="auto"/>
        <w:jc w:val="both"/>
        <w:rPr>
          <w:lang w:val="id-ID"/>
        </w:rPr>
      </w:pPr>
      <w:r>
        <w:rPr>
          <w:lang w:val="id-ID"/>
        </w:rPr>
        <w:t>2.5. Kerangka konseptual</w:t>
      </w:r>
    </w:p>
    <w:p w:rsidR="001A7D32" w:rsidRDefault="001A7D32" w:rsidP="005D4998">
      <w:pPr>
        <w:spacing w:after="0" w:line="360" w:lineRule="auto"/>
        <w:jc w:val="both"/>
        <w:rPr>
          <w:lang w:val="id-ID"/>
        </w:rPr>
      </w:pPr>
    </w:p>
    <w:p w:rsidR="00BC62A5" w:rsidRDefault="00C8057D" w:rsidP="005D4998">
      <w:pPr>
        <w:spacing w:after="0" w:line="360" w:lineRule="auto"/>
        <w:jc w:val="both"/>
        <w:rPr>
          <w:lang w:val="id-ID"/>
        </w:rPr>
      </w:pPr>
      <w:r>
        <w:rPr>
          <w:noProof/>
          <w:lang w:val="id-ID" w:eastAsia="id-ID"/>
        </w:rPr>
        <mc:AlternateContent>
          <mc:Choice Requires="wps">
            <w:drawing>
              <wp:anchor distT="0" distB="0" distL="114300" distR="114300" simplePos="0" relativeHeight="251662336" behindDoc="0" locked="0" layoutInCell="1" allowOverlap="1" wp14:anchorId="709D4073" wp14:editId="5BBE7276">
                <wp:simplePos x="0" y="0"/>
                <wp:positionH relativeFrom="column">
                  <wp:posOffset>1489075</wp:posOffset>
                </wp:positionH>
                <wp:positionV relativeFrom="paragraph">
                  <wp:posOffset>27940</wp:posOffset>
                </wp:positionV>
                <wp:extent cx="151447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5144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A23" w:rsidRPr="00BC62A5" w:rsidRDefault="007D7A23" w:rsidP="00BC62A5">
                            <w:pPr>
                              <w:jc w:val="center"/>
                              <w:rPr>
                                <w:lang w:val="id-ID"/>
                              </w:rPr>
                            </w:pPr>
                            <w:r>
                              <w:rPr>
                                <w:lang w:val="id-ID"/>
                              </w:rPr>
                              <w:t>Saham Syari;ah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17.25pt;margin-top:2.2pt;width:119.2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" fillcolor="white [3201]" strokeweight=".5pt">
                <v:textbox>
                  <w:txbxContent>
                    <w:p w:rsidR="007D7A23" w:rsidRPr="00BC62A5" w:rsidRDefault="007D7A23" w:rsidP="00BC62A5">
                      <w:pPr>
                        <w:jc w:val="center"/>
                        <w:rPr>
                          <w:lang w:val="id-ID"/>
                        </w:rPr>
                      </w:pPr>
                      <w:r>
                        <w:rPr>
                          <w:lang w:val="id-ID"/>
                        </w:rPr>
                        <w:t>Saham Syari;ah</w:t>
                      </w:r>
                    </w:p>
                  </w:txbxContent>
                </v:textbox>
              </v:shape>
            </w:pict>
          </mc:Fallback>
        </mc:AlternateContent>
      </w:r>
    </w:p>
    <w:p w:rsidR="00BC62A5" w:rsidRDefault="00C8057D" w:rsidP="005D4998">
      <w:pPr>
        <w:spacing w:after="0" w:line="360" w:lineRule="auto"/>
        <w:jc w:val="both"/>
        <w:rPr>
          <w:lang w:val="id-ID"/>
        </w:rPr>
      </w:pPr>
      <w:r>
        <w:rPr>
          <w:noProof/>
          <w:lang w:val="id-ID" w:eastAsia="id-ID"/>
        </w:rPr>
        <mc:AlternateContent>
          <mc:Choice Requires="wps">
            <w:drawing>
              <wp:anchor distT="0" distB="0" distL="114300" distR="114300" simplePos="0" relativeHeight="251674624" behindDoc="0" locked="0" layoutInCell="1" allowOverlap="1" wp14:anchorId="393CF5B8" wp14:editId="72AB758C">
                <wp:simplePos x="0" y="0"/>
                <wp:positionH relativeFrom="column">
                  <wp:posOffset>1902460</wp:posOffset>
                </wp:positionH>
                <wp:positionV relativeFrom="paragraph">
                  <wp:posOffset>156210</wp:posOffset>
                </wp:positionV>
                <wp:extent cx="5715" cy="357505"/>
                <wp:effectExtent l="76200" t="0" r="89535" b="61595"/>
                <wp:wrapNone/>
                <wp:docPr id="14" name="Straight Arrow Connector 14"/>
                <wp:cNvGraphicFramePr/>
                <a:graphic xmlns:a="http://schemas.openxmlformats.org/drawingml/2006/main">
                  <a:graphicData uri="http://schemas.microsoft.com/office/word/2010/wordprocessingShape">
                    <wps:wsp>
                      <wps:cNvCnPr/>
                      <wps:spPr>
                        <a:xfrm>
                          <a:off x="0" y="0"/>
                          <a:ext cx="5715" cy="357505"/>
                        </a:xfrm>
                        <a:prstGeom prst="straightConnector1">
                          <a:avLst/>
                        </a:prstGeom>
                        <a:ln w="19050">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49.8pt;margin-top:12.3pt;width:.45pt;height:28.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" strokecolor="black [3200]" strokeweight="1.5pt">
                <v:stroke dashstyle="3 1" endarrow="open" joinstyle="miter"/>
              </v:shape>
            </w:pict>
          </mc:Fallback>
        </mc:AlternateContent>
      </w:r>
    </w:p>
    <w:p w:rsidR="00BC62A5" w:rsidRDefault="00C8057D" w:rsidP="005D4998">
      <w:pPr>
        <w:spacing w:after="0" w:line="360" w:lineRule="auto"/>
        <w:jc w:val="both"/>
        <w:rPr>
          <w:lang w:val="id-ID"/>
        </w:rPr>
      </w:pPr>
      <w:r>
        <w:rPr>
          <w:noProof/>
          <w:lang w:val="id-ID" w:eastAsia="id-ID"/>
        </w:rPr>
        <mc:AlternateContent>
          <mc:Choice Requires="wps">
            <w:drawing>
              <wp:anchor distT="0" distB="0" distL="114300" distR="114300" simplePos="0" relativeHeight="251666432" behindDoc="0" locked="0" layoutInCell="1" allowOverlap="1" wp14:anchorId="36C976AB" wp14:editId="69DA4CDE">
                <wp:simplePos x="0" y="0"/>
                <wp:positionH relativeFrom="column">
                  <wp:posOffset>1071245</wp:posOffset>
                </wp:positionH>
                <wp:positionV relativeFrom="paragraph">
                  <wp:posOffset>258445</wp:posOffset>
                </wp:positionV>
                <wp:extent cx="1524000" cy="390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240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A23" w:rsidRPr="00BC62A5" w:rsidRDefault="007D7A23" w:rsidP="00BC62A5">
                            <w:pPr>
                              <w:jc w:val="center"/>
                              <w:rPr>
                                <w:lang w:val="id-ID"/>
                              </w:rPr>
                            </w:pPr>
                            <w:r>
                              <w:rPr>
                                <w:lang w:val="id-ID"/>
                              </w:rPr>
                              <w:t>Net Profit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84.35pt;margin-top:20.35pt;width:120pt;height:3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" fillcolor="white [3201]" strokeweight=".5pt">
                <v:textbox>
                  <w:txbxContent>
                    <w:p w:rsidR="007D7A23" w:rsidRPr="00BC62A5" w:rsidRDefault="007D7A23" w:rsidP="00BC62A5">
                      <w:pPr>
                        <w:jc w:val="center"/>
                        <w:rPr>
                          <w:lang w:val="id-ID"/>
                        </w:rPr>
                      </w:pPr>
                      <w:r>
                        <w:rPr>
                          <w:lang w:val="id-ID"/>
                        </w:rPr>
                        <w:t>Net Profit Margin</w:t>
                      </w:r>
                    </w:p>
                  </w:txbxContent>
                </v:textbox>
              </v:shape>
            </w:pict>
          </mc:Fallback>
        </mc:AlternateContent>
      </w:r>
    </w:p>
    <w:p w:rsidR="00BC62A5" w:rsidRDefault="00C8057D" w:rsidP="005D4998">
      <w:pPr>
        <w:spacing w:after="0" w:line="360" w:lineRule="auto"/>
        <w:jc w:val="both"/>
        <w:rPr>
          <w:lang w:val="id-ID"/>
        </w:rPr>
      </w:pPr>
      <w:r>
        <w:rPr>
          <w:noProof/>
          <w:lang w:val="id-ID" w:eastAsia="id-ID"/>
        </w:rPr>
        <mc:AlternateContent>
          <mc:Choice Requires="wps">
            <w:drawing>
              <wp:anchor distT="0" distB="0" distL="114300" distR="114300" simplePos="0" relativeHeight="251671552" behindDoc="0" locked="0" layoutInCell="1" allowOverlap="1" wp14:anchorId="76C3DD2D" wp14:editId="53090334">
                <wp:simplePos x="0" y="0"/>
                <wp:positionH relativeFrom="column">
                  <wp:posOffset>2616200</wp:posOffset>
                </wp:positionH>
                <wp:positionV relativeFrom="paragraph">
                  <wp:posOffset>194945</wp:posOffset>
                </wp:positionV>
                <wp:extent cx="428625" cy="781050"/>
                <wp:effectExtent l="0" t="19050" r="28575" b="19050"/>
                <wp:wrapNone/>
                <wp:docPr id="8" name="Freeform 8"/>
                <wp:cNvGraphicFramePr/>
                <a:graphic xmlns:a="http://schemas.openxmlformats.org/drawingml/2006/main">
                  <a:graphicData uri="http://schemas.microsoft.com/office/word/2010/wordprocessingShape">
                    <wps:wsp>
                      <wps:cNvSpPr/>
                      <wps:spPr>
                        <a:xfrm>
                          <a:off x="0" y="0"/>
                          <a:ext cx="428625" cy="781050"/>
                        </a:xfrm>
                        <a:custGeom>
                          <a:avLst/>
                          <a:gdLst>
                            <a:gd name="connsiteX0" fmla="*/ 9525 w 428625"/>
                            <a:gd name="connsiteY0" fmla="*/ 9525 h 781050"/>
                            <a:gd name="connsiteX1" fmla="*/ 428625 w 428625"/>
                            <a:gd name="connsiteY1" fmla="*/ 0 h 781050"/>
                            <a:gd name="connsiteX2" fmla="*/ 428625 w 428625"/>
                            <a:gd name="connsiteY2" fmla="*/ 781050 h 781050"/>
                            <a:gd name="connsiteX3" fmla="*/ 0 w 428625"/>
                            <a:gd name="connsiteY3" fmla="*/ 781050 h 781050"/>
                          </a:gdLst>
                          <a:ahLst/>
                          <a:cxnLst>
                            <a:cxn ang="0">
                              <a:pos x="connsiteX0" y="connsiteY0"/>
                            </a:cxn>
                            <a:cxn ang="0">
                              <a:pos x="connsiteX1" y="connsiteY1"/>
                            </a:cxn>
                            <a:cxn ang="0">
                              <a:pos x="connsiteX2" y="connsiteY2"/>
                            </a:cxn>
                            <a:cxn ang="0">
                              <a:pos x="connsiteX3" y="connsiteY3"/>
                            </a:cxn>
                          </a:cxnLst>
                          <a:rect l="l" t="t" r="r" b="b"/>
                          <a:pathLst>
                            <a:path w="428625" h="781050">
                              <a:moveTo>
                                <a:pt x="9525" y="9525"/>
                              </a:moveTo>
                              <a:lnTo>
                                <a:pt x="428625" y="0"/>
                              </a:lnTo>
                              <a:lnTo>
                                <a:pt x="428625" y="781050"/>
                              </a:lnTo>
                              <a:lnTo>
                                <a:pt x="0" y="78105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206pt;margin-top:15.35pt;width:33.75pt;height:61.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28625,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" path="m9525,9525l428625,r,781050l,781050e" filled="f" strokecolor="black [3200]" strokeweight=".5pt">
                <v:stroke joinstyle="miter"/>
                <v:path arrowok="t" o:connecttype="custom" o:connectlocs="9525,9525;428625,0;428625,781050;0,781050" o:connectangles="0,0,0,0"/>
              </v:shape>
            </w:pict>
          </mc:Fallback>
        </mc:AlternateContent>
      </w:r>
    </w:p>
    <w:p w:rsidR="00C8057D" w:rsidRDefault="00C8057D" w:rsidP="005D4998">
      <w:pPr>
        <w:spacing w:after="0" w:line="360" w:lineRule="auto"/>
        <w:jc w:val="both"/>
        <w:rPr>
          <w:lang w:val="id-ID"/>
        </w:rPr>
      </w:pPr>
      <w:r>
        <w:rPr>
          <w:noProof/>
          <w:lang w:val="id-ID" w:eastAsia="id-ID"/>
        </w:rPr>
        <mc:AlternateContent>
          <mc:Choice Requires="wps">
            <w:drawing>
              <wp:anchor distT="0" distB="0" distL="114300" distR="114300" simplePos="0" relativeHeight="251670528" behindDoc="0" locked="0" layoutInCell="1" allowOverlap="1" wp14:anchorId="08DA9722" wp14:editId="44E4A6E7">
                <wp:simplePos x="0" y="0"/>
                <wp:positionH relativeFrom="column">
                  <wp:posOffset>3424555</wp:posOffset>
                </wp:positionH>
                <wp:positionV relativeFrom="paragraph">
                  <wp:posOffset>129540</wp:posOffset>
                </wp:positionV>
                <wp:extent cx="13430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430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A23" w:rsidRPr="00BC62A5" w:rsidRDefault="007D7A23" w:rsidP="00BC62A5">
                            <w:pPr>
                              <w:jc w:val="center"/>
                              <w:rPr>
                                <w:lang w:val="id-ID"/>
                              </w:rPr>
                            </w:pPr>
                            <w:r>
                              <w:rPr>
                                <w:lang w:val="id-ID"/>
                              </w:rPr>
                              <w:t>Networth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left:0;text-align:left;margin-left:269.65pt;margin-top:10.2pt;width:105.75pt;height:3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" fillcolor="white [3201]" strokeweight=".5pt">
                <v:textbox>
                  <w:txbxContent>
                    <w:p w:rsidR="007D7A23" w:rsidRPr="00BC62A5" w:rsidRDefault="007D7A23" w:rsidP="00BC62A5">
                      <w:pPr>
                        <w:jc w:val="center"/>
                        <w:rPr>
                          <w:lang w:val="id-ID"/>
                        </w:rPr>
                      </w:pPr>
                      <w:r>
                        <w:rPr>
                          <w:lang w:val="id-ID"/>
                        </w:rPr>
                        <w:t>Networth</w:t>
                      </w:r>
                    </w:p>
                  </w:txbxContent>
                </v:textbox>
              </v:shape>
            </w:pict>
          </mc:Fallback>
        </mc:AlternateContent>
      </w:r>
    </w:p>
    <w:p w:rsidR="00C8057D" w:rsidRDefault="00C8057D" w:rsidP="005D4998">
      <w:pPr>
        <w:spacing w:after="0" w:line="360" w:lineRule="auto"/>
        <w:jc w:val="both"/>
        <w:rPr>
          <w:lang w:val="id-ID"/>
        </w:rPr>
      </w:pPr>
      <w:r>
        <w:rPr>
          <w:noProof/>
          <w:lang w:val="id-ID" w:eastAsia="id-ID"/>
        </w:rPr>
        <mc:AlternateContent>
          <mc:Choice Requires="wps">
            <w:drawing>
              <wp:anchor distT="0" distB="0" distL="114300" distR="114300" simplePos="0" relativeHeight="251672576" behindDoc="0" locked="0" layoutInCell="1" allowOverlap="1" wp14:anchorId="1C8C04C4" wp14:editId="429F84F5">
                <wp:simplePos x="0" y="0"/>
                <wp:positionH relativeFrom="column">
                  <wp:posOffset>3048635</wp:posOffset>
                </wp:positionH>
                <wp:positionV relativeFrom="paragraph">
                  <wp:posOffset>74930</wp:posOffset>
                </wp:positionV>
                <wp:extent cx="372745" cy="0"/>
                <wp:effectExtent l="0" t="76200" r="27305" b="114300"/>
                <wp:wrapNone/>
                <wp:docPr id="11" name="Straight Arrow Connector 11"/>
                <wp:cNvGraphicFramePr/>
                <a:graphic xmlns:a="http://schemas.openxmlformats.org/drawingml/2006/main">
                  <a:graphicData uri="http://schemas.microsoft.com/office/word/2010/wordprocessingShape">
                    <wps:wsp>
                      <wps:cNvCnPr/>
                      <wps:spPr>
                        <a:xfrm>
                          <a:off x="0" y="0"/>
                          <a:ext cx="3727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240.05pt;margin-top:5.9pt;width:29.3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" strokecolor="black [3200]" strokeweight=".5pt">
                <v:stroke endarrow="open" joinstyle="miter"/>
              </v:shape>
            </w:pict>
          </mc:Fallback>
        </mc:AlternateContent>
      </w:r>
      <w:r>
        <w:rPr>
          <w:noProof/>
          <w:lang w:val="id-ID" w:eastAsia="id-ID"/>
        </w:rPr>
        <mc:AlternateContent>
          <mc:Choice Requires="wps">
            <w:drawing>
              <wp:anchor distT="0" distB="0" distL="114300" distR="114300" simplePos="0" relativeHeight="251668480" behindDoc="0" locked="0" layoutInCell="1" allowOverlap="1" wp14:anchorId="49CAB1A9" wp14:editId="000E6D33">
                <wp:simplePos x="0" y="0"/>
                <wp:positionH relativeFrom="column">
                  <wp:posOffset>1069340</wp:posOffset>
                </wp:positionH>
                <wp:positionV relativeFrom="paragraph">
                  <wp:posOffset>221615</wp:posOffset>
                </wp:positionV>
                <wp:extent cx="1543050" cy="390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543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A23" w:rsidRPr="00BC62A5" w:rsidRDefault="007D7A23" w:rsidP="00BC62A5">
                            <w:pPr>
                              <w:jc w:val="center"/>
                              <w:rPr>
                                <w:lang w:val="id-ID"/>
                              </w:rPr>
                            </w:pPr>
                            <w:r>
                              <w:rPr>
                                <w:lang w:val="id-ID"/>
                              </w:rPr>
                              <w:t>Current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left:0;text-align:left;margin-left:84.2pt;margin-top:17.45pt;width:121.5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" fillcolor="white [3201]" strokeweight=".5pt">
                <v:textbox>
                  <w:txbxContent>
                    <w:p w:rsidR="007D7A23" w:rsidRPr="00BC62A5" w:rsidRDefault="007D7A23" w:rsidP="00BC62A5">
                      <w:pPr>
                        <w:jc w:val="center"/>
                        <w:rPr>
                          <w:lang w:val="id-ID"/>
                        </w:rPr>
                      </w:pPr>
                      <w:r>
                        <w:rPr>
                          <w:lang w:val="id-ID"/>
                        </w:rPr>
                        <w:t>Current Ratio</w:t>
                      </w:r>
                    </w:p>
                  </w:txbxContent>
                </v:textbox>
              </v:shape>
            </w:pict>
          </mc:Fallback>
        </mc:AlternateContent>
      </w:r>
    </w:p>
    <w:p w:rsidR="00C8057D" w:rsidRDefault="00C8057D" w:rsidP="005D4998">
      <w:pPr>
        <w:spacing w:after="0" w:line="360" w:lineRule="auto"/>
        <w:jc w:val="both"/>
        <w:rPr>
          <w:lang w:val="id-ID"/>
        </w:rPr>
      </w:pPr>
    </w:p>
    <w:p w:rsidR="00C8057D" w:rsidRDefault="00C8057D" w:rsidP="005D4998">
      <w:pPr>
        <w:spacing w:after="0" w:line="360" w:lineRule="auto"/>
        <w:jc w:val="both"/>
        <w:rPr>
          <w:lang w:val="id-ID"/>
        </w:rPr>
      </w:pPr>
      <w:r>
        <w:rPr>
          <w:noProof/>
          <w:lang w:val="id-ID" w:eastAsia="id-ID"/>
        </w:rPr>
        <mc:AlternateContent>
          <mc:Choice Requires="wps">
            <w:drawing>
              <wp:anchor distT="0" distB="0" distL="114300" distR="114300" simplePos="0" relativeHeight="251675648" behindDoc="0" locked="0" layoutInCell="1" allowOverlap="1" wp14:anchorId="1FD35643" wp14:editId="09A116D5">
                <wp:simplePos x="0" y="0"/>
                <wp:positionH relativeFrom="column">
                  <wp:posOffset>1932305</wp:posOffset>
                </wp:positionH>
                <wp:positionV relativeFrom="paragraph">
                  <wp:posOffset>85725</wp:posOffset>
                </wp:positionV>
                <wp:extent cx="5715" cy="381000"/>
                <wp:effectExtent l="76200" t="38100" r="70485" b="19050"/>
                <wp:wrapNone/>
                <wp:docPr id="15" name="Straight Arrow Connector 15"/>
                <wp:cNvGraphicFramePr/>
                <a:graphic xmlns:a="http://schemas.openxmlformats.org/drawingml/2006/main">
                  <a:graphicData uri="http://schemas.microsoft.com/office/word/2010/wordprocessingShape">
                    <wps:wsp>
                      <wps:cNvCnPr/>
                      <wps:spPr>
                        <a:xfrm flipV="1">
                          <a:off x="0" y="0"/>
                          <a:ext cx="5715" cy="381000"/>
                        </a:xfrm>
                        <a:prstGeom prst="straightConnector1">
                          <a:avLst/>
                        </a:prstGeom>
                        <a:ln w="19050">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152.15pt;margin-top:6.75pt;width:.45pt;height:30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" strokecolor="black [3200]" strokeweight="1.5pt">
                <v:stroke dashstyle="3 1" endarrow="open" joinstyle="miter"/>
              </v:shape>
            </w:pict>
          </mc:Fallback>
        </mc:AlternateContent>
      </w:r>
    </w:p>
    <w:p w:rsidR="00C8057D" w:rsidRDefault="00C8057D" w:rsidP="005D4998">
      <w:pPr>
        <w:spacing w:after="0" w:line="360" w:lineRule="auto"/>
        <w:jc w:val="both"/>
        <w:rPr>
          <w:lang w:val="id-ID"/>
        </w:rPr>
      </w:pPr>
      <w:r>
        <w:rPr>
          <w:noProof/>
          <w:lang w:val="id-ID" w:eastAsia="id-ID"/>
        </w:rPr>
        <mc:AlternateContent>
          <mc:Choice Requires="wps">
            <w:drawing>
              <wp:anchor distT="0" distB="0" distL="114300" distR="114300" simplePos="0" relativeHeight="251664384" behindDoc="0" locked="0" layoutInCell="1" allowOverlap="1" wp14:anchorId="47D82313" wp14:editId="49C66AF1">
                <wp:simplePos x="0" y="0"/>
                <wp:positionH relativeFrom="column">
                  <wp:posOffset>1485900</wp:posOffset>
                </wp:positionH>
                <wp:positionV relativeFrom="paragraph">
                  <wp:posOffset>200025</wp:posOffset>
                </wp:positionV>
                <wp:extent cx="1562100" cy="390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621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A23" w:rsidRPr="00BC62A5" w:rsidRDefault="007D7A23" w:rsidP="00BC62A5">
                            <w:pPr>
                              <w:jc w:val="center"/>
                              <w:rPr>
                                <w:lang w:val="id-ID"/>
                              </w:rPr>
                            </w:pPr>
                            <w:r>
                              <w:rPr>
                                <w:lang w:val="id-ID"/>
                              </w:rPr>
                              <w:t>Saham Konvensional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left:0;text-align:left;margin-left:117pt;margin-top:15.75pt;width:123pt;height:3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" fillcolor="white [3201]" strokeweight=".5pt">
                <v:textbox>
                  <w:txbxContent>
                    <w:p w:rsidR="007D7A23" w:rsidRPr="00BC62A5" w:rsidRDefault="007D7A23" w:rsidP="00BC62A5">
                      <w:pPr>
                        <w:jc w:val="center"/>
                        <w:rPr>
                          <w:lang w:val="id-ID"/>
                        </w:rPr>
                      </w:pPr>
                      <w:r>
                        <w:rPr>
                          <w:lang w:val="id-ID"/>
                        </w:rPr>
                        <w:t>Saham Konvensional</w:t>
                      </w:r>
                    </w:p>
                  </w:txbxContent>
                </v:textbox>
              </v:shape>
            </w:pict>
          </mc:Fallback>
        </mc:AlternateContent>
      </w:r>
    </w:p>
    <w:p w:rsidR="00C8057D" w:rsidRDefault="00C8057D" w:rsidP="005D4998">
      <w:pPr>
        <w:spacing w:after="0" w:line="360" w:lineRule="auto"/>
        <w:jc w:val="both"/>
        <w:rPr>
          <w:lang w:val="id-ID"/>
        </w:rPr>
      </w:pPr>
    </w:p>
    <w:p w:rsidR="005361C1" w:rsidRDefault="005361C1" w:rsidP="005D4998">
      <w:pPr>
        <w:spacing w:after="0" w:line="360" w:lineRule="auto"/>
        <w:jc w:val="both"/>
        <w:rPr>
          <w:lang w:val="id-ID"/>
        </w:rPr>
      </w:pPr>
    </w:p>
    <w:p w:rsidR="001A7D32" w:rsidRDefault="001A7D32" w:rsidP="005D4998">
      <w:pPr>
        <w:spacing w:after="0" w:line="360" w:lineRule="auto"/>
        <w:jc w:val="both"/>
        <w:rPr>
          <w:lang w:val="id-ID"/>
        </w:rPr>
      </w:pPr>
      <w:r>
        <w:rPr>
          <w:lang w:val="id-ID"/>
        </w:rPr>
        <w:t>2.</w:t>
      </w:r>
      <w:r w:rsidR="006961F4">
        <w:rPr>
          <w:lang w:val="id-ID"/>
        </w:rPr>
        <w:t>6</w:t>
      </w:r>
      <w:r>
        <w:rPr>
          <w:lang w:val="id-ID"/>
        </w:rPr>
        <w:t>. Hipotesi Penelitian :</w:t>
      </w:r>
    </w:p>
    <w:p w:rsidR="001A7D32" w:rsidRDefault="001A7D32" w:rsidP="005D4998">
      <w:pPr>
        <w:spacing w:after="0" w:line="360" w:lineRule="auto"/>
        <w:ind w:firstLine="709"/>
        <w:jc w:val="both"/>
        <w:rPr>
          <w:lang w:val="id-ID"/>
        </w:rPr>
      </w:pPr>
      <w:r>
        <w:rPr>
          <w:lang w:val="id-ID"/>
        </w:rPr>
        <w:t>Berdasarkan landasan teori, konsep, dan penelitian terdahulu, maka dapat dirumuskan hipotesis sebagai berikut :</w:t>
      </w:r>
    </w:p>
    <w:p w:rsidR="001868D5" w:rsidRPr="001A7D32" w:rsidRDefault="001A7D32" w:rsidP="005D4998">
      <w:pPr>
        <w:spacing w:after="0" w:line="360" w:lineRule="auto"/>
        <w:ind w:left="709" w:hanging="709"/>
        <w:jc w:val="both"/>
        <w:rPr>
          <w:lang w:val="id-ID"/>
        </w:rPr>
      </w:pPr>
      <w:r w:rsidRPr="001A7D32">
        <w:rPr>
          <w:u w:val="single"/>
          <w:lang w:val="id-ID"/>
        </w:rPr>
        <w:t xml:space="preserve"> </w:t>
      </w:r>
      <w:r w:rsidRPr="001A7D32">
        <w:rPr>
          <w:lang w:val="id-ID"/>
        </w:rPr>
        <w:t>Ha 1 Terdapat</w:t>
      </w:r>
      <w:r w:rsidR="001868D5" w:rsidRPr="001A7D32">
        <w:rPr>
          <w:lang w:val="id-ID"/>
        </w:rPr>
        <w:t xml:space="preserve"> perbedaan net</w:t>
      </w:r>
      <w:r w:rsidR="002B7607">
        <w:rPr>
          <w:lang w:val="id-ID"/>
        </w:rPr>
        <w:t xml:space="preserve"> </w:t>
      </w:r>
      <w:r w:rsidR="001868D5" w:rsidRPr="001A7D32">
        <w:rPr>
          <w:lang w:val="id-ID"/>
        </w:rPr>
        <w:t>profit margin antara perusahaan yang menerbitkan saham syariah dan saham konvensional di  sub sektor properti dan real estate</w:t>
      </w:r>
    </w:p>
    <w:p w:rsidR="001868D5" w:rsidRPr="001A7D32" w:rsidRDefault="001A7D32" w:rsidP="005D4998">
      <w:pPr>
        <w:spacing w:after="0" w:line="360" w:lineRule="auto"/>
        <w:ind w:left="709" w:hanging="567"/>
        <w:jc w:val="both"/>
        <w:rPr>
          <w:lang w:val="id-ID"/>
        </w:rPr>
      </w:pPr>
      <w:r>
        <w:rPr>
          <w:lang w:val="id-ID"/>
        </w:rPr>
        <w:t xml:space="preserve">Ha. 2 </w:t>
      </w:r>
      <w:r w:rsidRPr="001A7D32">
        <w:rPr>
          <w:lang w:val="id-ID"/>
        </w:rPr>
        <w:t>Terdapat</w:t>
      </w:r>
      <w:r w:rsidR="001868D5" w:rsidRPr="001A7D32">
        <w:rPr>
          <w:lang w:val="id-ID"/>
        </w:rPr>
        <w:t xml:space="preserve"> perbedaan curent ratio antara perusahaan yang menerbitkan saham syariah dan saham konvensional di  sub sektor properti dan real estate</w:t>
      </w:r>
    </w:p>
    <w:p w:rsidR="001868D5" w:rsidRPr="0057048E" w:rsidRDefault="001A7D32" w:rsidP="005D4998">
      <w:pPr>
        <w:pStyle w:val="ListParagraph"/>
        <w:spacing w:after="0" w:line="360" w:lineRule="auto"/>
        <w:ind w:left="426" w:hanging="426"/>
        <w:jc w:val="both"/>
        <w:rPr>
          <w:lang w:val="id-ID"/>
        </w:rPr>
      </w:pPr>
      <w:r>
        <w:rPr>
          <w:lang w:val="id-ID"/>
        </w:rPr>
        <w:t xml:space="preserve">Ha 3 </w:t>
      </w:r>
      <w:r w:rsidR="001868D5" w:rsidRPr="0057048E">
        <w:rPr>
          <w:lang w:val="id-ID"/>
        </w:rPr>
        <w:t>Mengetahui signifikansi perbedaan networth antara perusahaan yang menerbitkan saham syariah dan saham konvensional di  sub sektor properti dan real estate</w:t>
      </w:r>
    </w:p>
    <w:p w:rsidR="001868D5" w:rsidRPr="001A7D32" w:rsidRDefault="001A7D32" w:rsidP="005D4998">
      <w:pPr>
        <w:spacing w:after="0" w:line="360" w:lineRule="auto"/>
        <w:ind w:left="567" w:hanging="567"/>
        <w:jc w:val="both"/>
        <w:rPr>
          <w:lang w:val="id-ID"/>
        </w:rPr>
      </w:pPr>
      <w:r>
        <w:rPr>
          <w:lang w:val="id-ID"/>
        </w:rPr>
        <w:lastRenderedPageBreak/>
        <w:t xml:space="preserve">Ha 4 </w:t>
      </w:r>
      <w:r w:rsidR="001868D5" w:rsidRPr="001A7D32">
        <w:rPr>
          <w:lang w:val="id-ID"/>
        </w:rPr>
        <w:t>Mengetahui signifikansi perbedaan pengaruh netprofit margin dan current ratio terhadap networth perusahaan yang menerbitkan saham syariah dan saham konvensional di  sub sektor properti dan real estate</w:t>
      </w:r>
    </w:p>
    <w:p w:rsidR="001868D5" w:rsidRPr="0057048E" w:rsidRDefault="001868D5" w:rsidP="005D4998">
      <w:pPr>
        <w:spacing w:after="0" w:line="360" w:lineRule="auto"/>
        <w:jc w:val="both"/>
        <w:rPr>
          <w:lang w:val="id-ID"/>
        </w:rPr>
      </w:pPr>
    </w:p>
    <w:p w:rsidR="00203917" w:rsidRDefault="00203917" w:rsidP="005D4998">
      <w:pPr>
        <w:spacing w:after="0" w:line="360" w:lineRule="auto"/>
        <w:rPr>
          <w:lang w:val="id-ID"/>
        </w:rPr>
      </w:pPr>
      <w:r>
        <w:rPr>
          <w:lang w:val="id-ID"/>
        </w:rPr>
        <w:br w:type="page"/>
      </w:r>
    </w:p>
    <w:p w:rsidR="00F956C3" w:rsidRPr="004B1414" w:rsidRDefault="00F956C3" w:rsidP="00F956C3">
      <w:pPr>
        <w:autoSpaceDE w:val="0"/>
        <w:autoSpaceDN w:val="0"/>
        <w:adjustRightInd w:val="0"/>
        <w:spacing w:after="0" w:line="240" w:lineRule="auto"/>
        <w:jc w:val="center"/>
        <w:rPr>
          <w:b/>
          <w:color w:val="000000"/>
          <w:lang w:val="sv-SE"/>
        </w:rPr>
      </w:pPr>
      <w:r w:rsidRPr="004B1414">
        <w:rPr>
          <w:b/>
          <w:color w:val="000000"/>
          <w:lang w:val="sv-SE"/>
        </w:rPr>
        <w:lastRenderedPageBreak/>
        <w:t>BAB III</w:t>
      </w:r>
    </w:p>
    <w:p w:rsidR="00F956C3" w:rsidRDefault="00F956C3" w:rsidP="00F956C3">
      <w:pPr>
        <w:autoSpaceDE w:val="0"/>
        <w:autoSpaceDN w:val="0"/>
        <w:adjustRightInd w:val="0"/>
        <w:spacing w:after="0" w:line="240" w:lineRule="auto"/>
        <w:jc w:val="center"/>
        <w:rPr>
          <w:b/>
          <w:color w:val="000000"/>
          <w:lang w:val="id-ID"/>
        </w:rPr>
      </w:pPr>
      <w:r w:rsidRPr="004B1414">
        <w:rPr>
          <w:b/>
          <w:color w:val="000000"/>
          <w:lang w:val="sv-SE"/>
        </w:rPr>
        <w:t>METODE PENELITIAN</w:t>
      </w:r>
    </w:p>
    <w:p w:rsidR="00F956C3" w:rsidRDefault="00F956C3" w:rsidP="00F956C3">
      <w:pPr>
        <w:autoSpaceDE w:val="0"/>
        <w:autoSpaceDN w:val="0"/>
        <w:adjustRightInd w:val="0"/>
        <w:spacing w:after="0" w:line="240" w:lineRule="auto"/>
        <w:jc w:val="center"/>
        <w:rPr>
          <w:b/>
          <w:color w:val="000000"/>
          <w:lang w:val="id-ID"/>
        </w:rPr>
      </w:pPr>
    </w:p>
    <w:p w:rsidR="00F956C3" w:rsidRPr="005D4998" w:rsidRDefault="00F956C3" w:rsidP="00F956C3">
      <w:pPr>
        <w:autoSpaceDE w:val="0"/>
        <w:autoSpaceDN w:val="0"/>
        <w:adjustRightInd w:val="0"/>
        <w:spacing w:after="0" w:line="240" w:lineRule="auto"/>
        <w:jc w:val="center"/>
        <w:rPr>
          <w:b/>
          <w:color w:val="000000"/>
          <w:lang w:val="id-ID"/>
        </w:rPr>
      </w:pPr>
    </w:p>
    <w:p w:rsidR="00F956C3" w:rsidRDefault="00F956C3" w:rsidP="00F956C3">
      <w:pPr>
        <w:autoSpaceDE w:val="0"/>
        <w:autoSpaceDN w:val="0"/>
        <w:adjustRightInd w:val="0"/>
        <w:spacing w:after="0" w:line="360" w:lineRule="auto"/>
        <w:ind w:firstLine="709"/>
        <w:jc w:val="both"/>
        <w:rPr>
          <w:color w:val="000000"/>
          <w:lang w:val="id-ID"/>
        </w:rPr>
      </w:pPr>
      <w:r w:rsidRPr="005560BC">
        <w:rPr>
          <w:color w:val="000000"/>
          <w:lang w:val="sv-SE"/>
        </w:rPr>
        <w:t>Penelitian ini menggunakan pendekatan kuantitatif, di mana pendekatan ini lebih berdasarkan pada data yang dapat dihitung untuk mendapatkan penaksiran kuantitatif yang obyektif. Tahap</w:t>
      </w:r>
      <w:r w:rsidRPr="005560BC">
        <w:rPr>
          <w:color w:val="000000"/>
          <w:lang w:val="id-ID"/>
        </w:rPr>
        <w:t xml:space="preserve"> </w:t>
      </w:r>
      <w:r w:rsidRPr="005560BC">
        <w:rPr>
          <w:color w:val="000000"/>
          <w:lang w:val="sv-SE"/>
        </w:rPr>
        <w:t xml:space="preserve">pertama menggunakan metode inferensial untuk menunjukkan pengaruh karakteristik profitabilitas terhadap </w:t>
      </w:r>
      <w:r w:rsidRPr="005560BC">
        <w:rPr>
          <w:i/>
          <w:color w:val="000000"/>
          <w:lang w:val="sv-SE"/>
        </w:rPr>
        <w:t>networth</w:t>
      </w:r>
      <w:r w:rsidRPr="005560BC">
        <w:rPr>
          <w:color w:val="000000"/>
          <w:lang w:val="sv-SE"/>
        </w:rPr>
        <w:t>-nya. tahap kedua</w:t>
      </w:r>
      <w:r w:rsidRPr="005560BC">
        <w:rPr>
          <w:color w:val="000000"/>
          <w:lang w:val="id-ID"/>
        </w:rPr>
        <w:t xml:space="preserve"> </w:t>
      </w:r>
      <w:r w:rsidRPr="005560BC">
        <w:rPr>
          <w:color w:val="000000"/>
          <w:lang w:val="sv-SE"/>
        </w:rPr>
        <w:t>menggunakan metode yang bersifat komparatif, artinya membandingkan karakteristik pada dua jenis saham, yakni saham perusahaan syariah dan saham perusahaan konvensional pada sub sektor industri yang sama.</w:t>
      </w:r>
    </w:p>
    <w:p w:rsidR="00F956C3" w:rsidRPr="005560BC" w:rsidRDefault="00F956C3" w:rsidP="00F956C3">
      <w:pPr>
        <w:autoSpaceDE w:val="0"/>
        <w:autoSpaceDN w:val="0"/>
        <w:adjustRightInd w:val="0"/>
        <w:spacing w:after="0" w:line="360" w:lineRule="auto"/>
        <w:ind w:firstLine="709"/>
        <w:jc w:val="both"/>
        <w:rPr>
          <w:color w:val="000000"/>
          <w:lang w:val="id-ID"/>
        </w:rPr>
      </w:pPr>
    </w:p>
    <w:p w:rsidR="00F956C3" w:rsidRPr="005560BC" w:rsidRDefault="00F956C3" w:rsidP="00F956C3">
      <w:pPr>
        <w:autoSpaceDE w:val="0"/>
        <w:autoSpaceDN w:val="0"/>
        <w:adjustRightInd w:val="0"/>
        <w:spacing w:after="0" w:line="360" w:lineRule="auto"/>
        <w:jc w:val="both"/>
        <w:rPr>
          <w:b/>
          <w:color w:val="000000"/>
          <w:lang w:val="sv-SE"/>
        </w:rPr>
      </w:pPr>
      <w:r w:rsidRPr="005560BC">
        <w:rPr>
          <w:b/>
          <w:color w:val="000000"/>
          <w:lang w:val="sv-SE"/>
        </w:rPr>
        <w:t>3.1 Jenis Penelitian</w:t>
      </w:r>
    </w:p>
    <w:p w:rsidR="00F956C3" w:rsidRDefault="00F956C3" w:rsidP="00F956C3">
      <w:pPr>
        <w:autoSpaceDE w:val="0"/>
        <w:autoSpaceDN w:val="0"/>
        <w:adjustRightInd w:val="0"/>
        <w:spacing w:after="0" w:line="360" w:lineRule="auto"/>
        <w:ind w:firstLine="567"/>
        <w:jc w:val="both"/>
        <w:rPr>
          <w:color w:val="000000"/>
          <w:lang w:val="id-ID"/>
        </w:rPr>
      </w:pPr>
      <w:r w:rsidRPr="005560BC">
        <w:rPr>
          <w:color w:val="000000"/>
          <w:lang w:val="sv-SE"/>
        </w:rPr>
        <w:t xml:space="preserve">Penelitian ini </w:t>
      </w:r>
      <w:r w:rsidRPr="005560BC">
        <w:rPr>
          <w:color w:val="000000"/>
          <w:lang w:val="id-ID"/>
        </w:rPr>
        <w:t xml:space="preserve">merupakan kombinasi antara penelitian deskriptif dengan </w:t>
      </w:r>
      <w:r w:rsidRPr="005560BC">
        <w:rPr>
          <w:color w:val="000000"/>
        </w:rPr>
        <w:t xml:space="preserve">penelitian </w:t>
      </w:r>
      <w:r w:rsidRPr="005560BC">
        <w:rPr>
          <w:color w:val="000000"/>
          <w:lang w:val="id-ID"/>
        </w:rPr>
        <w:t xml:space="preserve">komparatif </w:t>
      </w:r>
    </w:p>
    <w:p w:rsidR="00F956C3" w:rsidRPr="005560BC" w:rsidRDefault="00F956C3" w:rsidP="00F956C3">
      <w:pPr>
        <w:autoSpaceDE w:val="0"/>
        <w:autoSpaceDN w:val="0"/>
        <w:adjustRightInd w:val="0"/>
        <w:spacing w:after="0" w:line="360" w:lineRule="auto"/>
        <w:ind w:firstLine="567"/>
        <w:jc w:val="both"/>
        <w:rPr>
          <w:color w:val="000000"/>
          <w:lang w:val="id-ID"/>
        </w:rPr>
      </w:pPr>
    </w:p>
    <w:p w:rsidR="00F956C3" w:rsidRPr="005560BC" w:rsidRDefault="00F956C3" w:rsidP="00F956C3">
      <w:pPr>
        <w:autoSpaceDE w:val="0"/>
        <w:autoSpaceDN w:val="0"/>
        <w:adjustRightInd w:val="0"/>
        <w:spacing w:after="0" w:line="360" w:lineRule="auto"/>
        <w:jc w:val="both"/>
        <w:rPr>
          <w:b/>
          <w:color w:val="000000"/>
          <w:lang w:val="sv-SE"/>
        </w:rPr>
      </w:pPr>
      <w:r w:rsidRPr="005560BC">
        <w:rPr>
          <w:b/>
          <w:color w:val="000000"/>
          <w:lang w:val="id-ID"/>
        </w:rPr>
        <w:t>3.2</w:t>
      </w:r>
      <w:r w:rsidRPr="005560BC">
        <w:rPr>
          <w:b/>
          <w:color w:val="000000"/>
          <w:lang w:val="sv-SE"/>
        </w:rPr>
        <w:t xml:space="preserve"> Jenis dan Sumber Data</w:t>
      </w:r>
    </w:p>
    <w:p w:rsidR="00F956C3" w:rsidRDefault="00F956C3" w:rsidP="00F956C3">
      <w:pPr>
        <w:autoSpaceDE w:val="0"/>
        <w:autoSpaceDN w:val="0"/>
        <w:adjustRightInd w:val="0"/>
        <w:spacing w:after="0" w:line="360" w:lineRule="auto"/>
        <w:ind w:firstLine="720"/>
        <w:jc w:val="both"/>
        <w:rPr>
          <w:color w:val="000000"/>
          <w:lang w:val="id-ID"/>
        </w:rPr>
      </w:pPr>
      <w:r w:rsidRPr="005560BC">
        <w:rPr>
          <w:color w:val="000000"/>
          <w:lang w:val="sv-SE"/>
        </w:rPr>
        <w:t>Jenis data yang digunakan dalam penelitian ini adalah data sekunder, yaitu</w:t>
      </w:r>
      <w:r w:rsidRPr="005560BC">
        <w:rPr>
          <w:color w:val="000000"/>
          <w:lang w:val="id-ID"/>
        </w:rPr>
        <w:t xml:space="preserve"> </w:t>
      </w:r>
      <w:r w:rsidRPr="005560BC">
        <w:rPr>
          <w:color w:val="000000"/>
          <w:lang w:val="sv-SE"/>
        </w:rPr>
        <w:t xml:space="preserve">data yang </w:t>
      </w:r>
      <w:r>
        <w:rPr>
          <w:color w:val="000000"/>
          <w:lang w:val="sv-SE"/>
        </w:rPr>
        <w:t xml:space="preserve">diperoleh </w:t>
      </w:r>
      <w:r w:rsidRPr="005560BC">
        <w:rPr>
          <w:color w:val="000000"/>
          <w:lang w:val="sv-SE"/>
        </w:rPr>
        <w:t xml:space="preserve">dari berbagai sumber, dan merupakan data </w:t>
      </w:r>
      <w:r w:rsidRPr="005560BC">
        <w:rPr>
          <w:i/>
          <w:color w:val="000000"/>
          <w:lang w:val="sv-SE"/>
        </w:rPr>
        <w:t>pooling</w:t>
      </w:r>
      <w:r w:rsidRPr="005560BC">
        <w:rPr>
          <w:color w:val="000000"/>
          <w:lang w:val="sv-SE"/>
        </w:rPr>
        <w:t xml:space="preserve"> yakni data </w:t>
      </w:r>
      <w:r>
        <w:rPr>
          <w:color w:val="000000"/>
          <w:lang w:val="id-ID"/>
        </w:rPr>
        <w:t xml:space="preserve">perusahaan </w:t>
      </w:r>
      <w:r w:rsidRPr="005560BC">
        <w:rPr>
          <w:color w:val="000000"/>
          <w:lang w:val="sv-SE"/>
        </w:rPr>
        <w:t>selama lima</w:t>
      </w:r>
      <w:r>
        <w:rPr>
          <w:color w:val="000000"/>
          <w:lang w:val="id-ID"/>
        </w:rPr>
        <w:t xml:space="preserve"> taahun yang berasal </w:t>
      </w:r>
      <w:r w:rsidRPr="005560BC">
        <w:rPr>
          <w:color w:val="000000"/>
          <w:lang w:val="sv-SE"/>
        </w:rPr>
        <w:t xml:space="preserve">dari situs </w:t>
      </w:r>
      <w:r>
        <w:rPr>
          <w:color w:val="000000"/>
          <w:lang w:val="id-ID"/>
        </w:rPr>
        <w:t>BEJ,</w:t>
      </w:r>
      <w:r w:rsidRPr="005560BC">
        <w:rPr>
          <w:color w:val="000000"/>
          <w:lang w:val="sv-SE"/>
        </w:rPr>
        <w:t xml:space="preserve"> </w:t>
      </w:r>
      <w:r>
        <w:rPr>
          <w:color w:val="000000"/>
          <w:lang w:val="id-ID"/>
        </w:rPr>
        <w:t>laporan keuangan</w:t>
      </w:r>
      <w:r w:rsidRPr="005560BC">
        <w:rPr>
          <w:color w:val="000000"/>
        </w:rPr>
        <w:t xml:space="preserve"> laporan keuangan. </w:t>
      </w:r>
    </w:p>
    <w:p w:rsidR="00F956C3" w:rsidRPr="005560BC" w:rsidRDefault="00F956C3" w:rsidP="00F956C3">
      <w:pPr>
        <w:autoSpaceDE w:val="0"/>
        <w:autoSpaceDN w:val="0"/>
        <w:adjustRightInd w:val="0"/>
        <w:spacing w:after="0" w:line="360" w:lineRule="auto"/>
        <w:ind w:firstLine="720"/>
        <w:jc w:val="both"/>
        <w:rPr>
          <w:color w:val="000000"/>
          <w:lang w:val="id-ID"/>
        </w:rPr>
      </w:pPr>
    </w:p>
    <w:p w:rsidR="00F956C3" w:rsidRPr="005560BC" w:rsidRDefault="00F956C3" w:rsidP="00F956C3">
      <w:pPr>
        <w:autoSpaceDE w:val="0"/>
        <w:autoSpaceDN w:val="0"/>
        <w:adjustRightInd w:val="0"/>
        <w:spacing w:after="0" w:line="360" w:lineRule="auto"/>
        <w:jc w:val="both"/>
        <w:rPr>
          <w:b/>
          <w:color w:val="000000"/>
          <w:lang w:val="sv-SE"/>
        </w:rPr>
      </w:pPr>
      <w:r w:rsidRPr="005560BC">
        <w:rPr>
          <w:b/>
          <w:color w:val="000000"/>
          <w:lang w:val="id-ID"/>
        </w:rPr>
        <w:t>3.3</w:t>
      </w:r>
      <w:r w:rsidRPr="005560BC">
        <w:rPr>
          <w:b/>
          <w:color w:val="000000"/>
          <w:lang w:val="sv-SE"/>
        </w:rPr>
        <w:t xml:space="preserve"> Periode Pengamatan, Populasi dan Sampling</w:t>
      </w:r>
    </w:p>
    <w:p w:rsidR="00F956C3" w:rsidRPr="005560BC" w:rsidRDefault="00F956C3" w:rsidP="00F956C3">
      <w:pPr>
        <w:autoSpaceDE w:val="0"/>
        <w:autoSpaceDN w:val="0"/>
        <w:adjustRightInd w:val="0"/>
        <w:spacing w:after="0" w:line="360" w:lineRule="auto"/>
        <w:ind w:firstLine="720"/>
        <w:jc w:val="both"/>
        <w:rPr>
          <w:color w:val="000000"/>
        </w:rPr>
      </w:pPr>
      <w:r w:rsidRPr="005560BC">
        <w:rPr>
          <w:color w:val="000000"/>
          <w:lang w:val="sv-SE"/>
        </w:rPr>
        <w:t>Periode pengamatan yang digunakan dalam penelitian ini, adalah data</w:t>
      </w:r>
      <w:r w:rsidRPr="005560BC">
        <w:rPr>
          <w:color w:val="000000"/>
          <w:lang w:val="id-ID"/>
        </w:rPr>
        <w:t xml:space="preserve"> </w:t>
      </w:r>
      <w:r w:rsidRPr="005560BC">
        <w:rPr>
          <w:color w:val="000000"/>
          <w:lang w:val="sv-SE"/>
        </w:rPr>
        <w:t xml:space="preserve">terbaru </w:t>
      </w:r>
      <w:r>
        <w:rPr>
          <w:color w:val="000000"/>
          <w:lang w:val="id-ID"/>
        </w:rPr>
        <w:t>yaitu laporaan keuangan yang telah diudit (</w:t>
      </w:r>
      <w:r w:rsidRPr="005560BC">
        <w:rPr>
          <w:color w:val="000000"/>
        </w:rPr>
        <w:t>2014-2018</w:t>
      </w:r>
      <w:r>
        <w:rPr>
          <w:color w:val="000000"/>
          <w:lang w:val="id-ID"/>
        </w:rPr>
        <w:t>)</w:t>
      </w:r>
      <w:r w:rsidRPr="005560BC">
        <w:rPr>
          <w:color w:val="000000"/>
        </w:rPr>
        <w:t>.</w:t>
      </w:r>
    </w:p>
    <w:p w:rsidR="00F956C3" w:rsidRPr="005560BC" w:rsidRDefault="00F956C3" w:rsidP="00F956C3">
      <w:pPr>
        <w:autoSpaceDE w:val="0"/>
        <w:autoSpaceDN w:val="0"/>
        <w:adjustRightInd w:val="0"/>
        <w:spacing w:after="0" w:line="360" w:lineRule="auto"/>
        <w:ind w:firstLine="720"/>
        <w:jc w:val="both"/>
        <w:rPr>
          <w:color w:val="000000"/>
          <w:lang w:val="id-ID"/>
        </w:rPr>
      </w:pPr>
      <w:r w:rsidRPr="005560BC">
        <w:rPr>
          <w:color w:val="000000"/>
          <w:lang w:val="sv-SE"/>
        </w:rPr>
        <w:t xml:space="preserve">Populasi penelitian adalah </w:t>
      </w:r>
      <w:r w:rsidRPr="005560BC">
        <w:rPr>
          <w:color w:val="000000"/>
          <w:lang w:val="id-ID"/>
        </w:rPr>
        <w:t>48</w:t>
      </w:r>
      <w:r w:rsidRPr="005560BC">
        <w:rPr>
          <w:color w:val="000000"/>
          <w:lang w:val="sv-SE"/>
        </w:rPr>
        <w:t xml:space="preserve"> perusahan pada sub sektor property dan real </w:t>
      </w:r>
      <w:r w:rsidRPr="005560BC">
        <w:rPr>
          <w:color w:val="000000"/>
          <w:lang w:val="id-ID"/>
        </w:rPr>
        <w:t xml:space="preserve">estate yang terdaftar  di BEI, </w:t>
      </w:r>
      <w:r w:rsidRPr="005560BC">
        <w:rPr>
          <w:color w:val="000000"/>
          <w:lang w:val="sv-SE"/>
        </w:rPr>
        <w:t xml:space="preserve">seluruhnya dijadikan sebagai sampel. </w:t>
      </w:r>
    </w:p>
    <w:p w:rsidR="00F956C3" w:rsidRPr="005560BC" w:rsidRDefault="00F956C3" w:rsidP="00F956C3">
      <w:pPr>
        <w:autoSpaceDE w:val="0"/>
        <w:autoSpaceDN w:val="0"/>
        <w:adjustRightInd w:val="0"/>
        <w:spacing w:after="0" w:line="360" w:lineRule="auto"/>
        <w:ind w:firstLine="720"/>
        <w:jc w:val="both"/>
        <w:rPr>
          <w:color w:val="000000"/>
          <w:lang w:val="id-ID"/>
        </w:rPr>
      </w:pPr>
    </w:p>
    <w:p w:rsidR="00F956C3" w:rsidRPr="005560BC" w:rsidRDefault="00F956C3" w:rsidP="00F956C3">
      <w:pPr>
        <w:autoSpaceDE w:val="0"/>
        <w:autoSpaceDN w:val="0"/>
        <w:adjustRightInd w:val="0"/>
        <w:spacing w:after="0" w:line="360" w:lineRule="auto"/>
        <w:jc w:val="both"/>
        <w:rPr>
          <w:b/>
          <w:color w:val="000000"/>
          <w:lang w:val="sv-SE"/>
        </w:rPr>
      </w:pPr>
      <w:r w:rsidRPr="005560BC">
        <w:rPr>
          <w:b/>
          <w:color w:val="000000"/>
          <w:lang w:val="id-ID"/>
        </w:rPr>
        <w:t>3.2</w:t>
      </w:r>
      <w:r w:rsidRPr="005560BC">
        <w:rPr>
          <w:b/>
          <w:color w:val="000000"/>
          <w:lang w:val="sv-SE"/>
        </w:rPr>
        <w:t xml:space="preserve"> Operasionalisasi Variabel Penelitian</w:t>
      </w:r>
    </w:p>
    <w:p w:rsidR="00F956C3" w:rsidRPr="005560BC" w:rsidRDefault="00F956C3" w:rsidP="00F956C3">
      <w:pPr>
        <w:autoSpaceDE w:val="0"/>
        <w:autoSpaceDN w:val="0"/>
        <w:adjustRightInd w:val="0"/>
        <w:spacing w:after="0" w:line="360" w:lineRule="auto"/>
        <w:ind w:firstLine="720"/>
        <w:jc w:val="both"/>
        <w:rPr>
          <w:color w:val="FF0000"/>
          <w:lang w:val="sv-SE"/>
        </w:rPr>
      </w:pPr>
      <w:r w:rsidRPr="005560BC">
        <w:rPr>
          <w:color w:val="000000"/>
          <w:lang w:val="sv-SE"/>
        </w:rPr>
        <w:t xml:space="preserve">Berikut ini dijelaskan definisi dari masing-masing variabel penelitian disertai </w:t>
      </w:r>
      <w:r w:rsidRPr="005560BC">
        <w:rPr>
          <w:color w:val="000000"/>
          <w:lang w:val="id-ID"/>
        </w:rPr>
        <w:t xml:space="preserve">dengan </w:t>
      </w:r>
      <w:r w:rsidRPr="005560BC">
        <w:rPr>
          <w:color w:val="000000"/>
          <w:lang w:val="sv-SE"/>
        </w:rPr>
        <w:t>cara pengukurannya :</w:t>
      </w:r>
    </w:p>
    <w:p w:rsidR="00F956C3" w:rsidRPr="008B19B4" w:rsidRDefault="00F956C3" w:rsidP="00F956C3">
      <w:pPr>
        <w:pStyle w:val="ListParagraph"/>
        <w:numPr>
          <w:ilvl w:val="0"/>
          <w:numId w:val="36"/>
        </w:numPr>
        <w:autoSpaceDE w:val="0"/>
        <w:autoSpaceDN w:val="0"/>
        <w:adjustRightInd w:val="0"/>
        <w:spacing w:after="0" w:line="360" w:lineRule="auto"/>
        <w:ind w:left="284" w:hanging="284"/>
        <w:jc w:val="both"/>
        <w:rPr>
          <w:color w:val="FF0000"/>
          <w:lang w:val="id-ID"/>
        </w:rPr>
      </w:pPr>
      <w:r w:rsidRPr="005560BC">
        <w:t xml:space="preserve">Nilai Perusahaan merupakan persepsi investor terhadap tingkat keberhasilan perusahaan yang sering dikaitkan dengan harga saham. </w:t>
      </w:r>
    </w:p>
    <w:p w:rsidR="00F956C3" w:rsidRPr="008B19B4" w:rsidRDefault="00F956C3" w:rsidP="00F956C3">
      <w:pPr>
        <w:pStyle w:val="ListParagraph"/>
        <w:numPr>
          <w:ilvl w:val="0"/>
          <w:numId w:val="36"/>
        </w:numPr>
        <w:autoSpaceDE w:val="0"/>
        <w:autoSpaceDN w:val="0"/>
        <w:adjustRightInd w:val="0"/>
        <w:spacing w:after="0" w:line="360" w:lineRule="auto"/>
        <w:ind w:left="284" w:hanging="284"/>
        <w:jc w:val="both"/>
        <w:rPr>
          <w:color w:val="FF0000"/>
          <w:lang w:val="id-ID"/>
        </w:rPr>
      </w:pPr>
      <w:r w:rsidRPr="008B19B4">
        <w:rPr>
          <w:i/>
          <w:iCs/>
        </w:rPr>
        <w:t>Net Profit Margin</w:t>
      </w:r>
      <w:r w:rsidRPr="005560BC">
        <w:t xml:space="preserve"> merupakan perbandingan antara laba bersih dengan penjualan (Syahyunan 2015:106</w:t>
      </w:r>
      <w:r w:rsidRPr="008B19B4">
        <w:rPr>
          <w:lang w:val="id-ID"/>
        </w:rPr>
        <w:t>)</w:t>
      </w:r>
      <w:r w:rsidRPr="005560BC">
        <w:t xml:space="preserve"> </w:t>
      </w:r>
    </w:p>
    <w:p w:rsidR="00F956C3" w:rsidRPr="005560BC" w:rsidRDefault="00F956C3" w:rsidP="00F956C3">
      <w:pPr>
        <w:pStyle w:val="ListParagraph"/>
        <w:numPr>
          <w:ilvl w:val="0"/>
          <w:numId w:val="36"/>
        </w:numPr>
        <w:autoSpaceDE w:val="0"/>
        <w:autoSpaceDN w:val="0"/>
        <w:adjustRightInd w:val="0"/>
        <w:spacing w:after="0" w:line="360" w:lineRule="auto"/>
        <w:ind w:left="284" w:hanging="284"/>
        <w:jc w:val="both"/>
        <w:rPr>
          <w:color w:val="FF0000"/>
          <w:lang w:val="sv-SE"/>
        </w:rPr>
      </w:pPr>
      <w:r w:rsidRPr="005560BC">
        <w:rPr>
          <w:bCs/>
          <w:i/>
          <w:iCs/>
        </w:rPr>
        <w:lastRenderedPageBreak/>
        <w:t>Current Ratio</w:t>
      </w:r>
      <w:r w:rsidRPr="005560BC">
        <w:rPr>
          <w:bCs/>
        </w:rPr>
        <w:t xml:space="preserve"> berguna untuk menghitung kemampuan perusahaan dalam membayar kewajiban jangka pendek dengan aset lancar yang tersedia</w:t>
      </w:r>
      <w:r w:rsidRPr="005560BC">
        <w:rPr>
          <w:bCs/>
          <w:lang w:val="id-ID"/>
        </w:rPr>
        <w:t xml:space="preserve"> (</w:t>
      </w:r>
      <w:r w:rsidRPr="005560BC">
        <w:rPr>
          <w:bCs/>
        </w:rPr>
        <w:t>Syahyunan 2015:105</w:t>
      </w:r>
      <w:r w:rsidRPr="005560BC">
        <w:rPr>
          <w:bCs/>
          <w:lang w:val="id-ID"/>
        </w:rPr>
        <w:t>)</w:t>
      </w:r>
      <w:r w:rsidRPr="005560BC">
        <w:rPr>
          <w:bCs/>
        </w:rPr>
        <w:t>.</w:t>
      </w:r>
    </w:p>
    <w:p w:rsidR="00F956C3" w:rsidRPr="005560BC" w:rsidRDefault="00F956C3" w:rsidP="00F956C3">
      <w:pPr>
        <w:spacing w:after="0" w:line="360" w:lineRule="auto"/>
        <w:ind w:firstLine="720"/>
        <w:jc w:val="both"/>
        <w:rPr>
          <w:bCs/>
          <w:i/>
          <w:iCs/>
          <w:lang w:val="id-ID"/>
        </w:rPr>
      </w:pPr>
      <w:r w:rsidRPr="005560BC">
        <w:t>Penelitian ini menggunakan satu variabel dependen</w:t>
      </w:r>
      <w:r w:rsidRPr="005560BC">
        <w:rPr>
          <w:lang w:val="id-ID"/>
        </w:rPr>
        <w:t xml:space="preserve"> yaitu nilai perusahaan</w:t>
      </w:r>
      <w:r w:rsidRPr="005560BC">
        <w:t xml:space="preserve"> dan dua variabel independen</w:t>
      </w:r>
      <w:r w:rsidRPr="005560BC">
        <w:rPr>
          <w:lang w:val="id-ID"/>
        </w:rPr>
        <w:t xml:space="preserve">, </w:t>
      </w:r>
      <w:r w:rsidRPr="005560BC">
        <w:rPr>
          <w:i/>
          <w:iCs/>
        </w:rPr>
        <w:t>Net Profit Margin</w:t>
      </w:r>
      <w:r w:rsidRPr="005560BC">
        <w:rPr>
          <w:i/>
          <w:iCs/>
          <w:lang w:val="id-ID"/>
        </w:rPr>
        <w:t xml:space="preserve"> </w:t>
      </w:r>
      <w:r w:rsidRPr="005560BC">
        <w:rPr>
          <w:iCs/>
          <w:lang w:val="id-ID"/>
        </w:rPr>
        <w:t>dan</w:t>
      </w:r>
      <w:r w:rsidRPr="005560BC">
        <w:rPr>
          <w:bCs/>
          <w:i/>
          <w:iCs/>
        </w:rPr>
        <w:t xml:space="preserve"> Current Ratio</w:t>
      </w:r>
    </w:p>
    <w:p w:rsidR="00F956C3" w:rsidRPr="005560BC" w:rsidRDefault="00F956C3" w:rsidP="00F956C3">
      <w:pPr>
        <w:spacing w:after="0" w:line="360" w:lineRule="auto"/>
        <w:ind w:firstLine="720"/>
        <w:jc w:val="both"/>
        <w:rPr>
          <w:bCs/>
          <w:i/>
          <w:iCs/>
          <w:lang w:val="id-ID"/>
        </w:rPr>
      </w:pPr>
    </w:p>
    <w:p w:rsidR="00F956C3" w:rsidRPr="005560BC" w:rsidRDefault="00F956C3" w:rsidP="00F956C3">
      <w:pPr>
        <w:autoSpaceDE w:val="0"/>
        <w:autoSpaceDN w:val="0"/>
        <w:adjustRightInd w:val="0"/>
        <w:spacing w:after="0" w:line="360" w:lineRule="auto"/>
        <w:jc w:val="both"/>
        <w:rPr>
          <w:b/>
          <w:color w:val="000000"/>
          <w:lang w:val="sv-SE"/>
        </w:rPr>
      </w:pPr>
      <w:r w:rsidRPr="005560BC">
        <w:rPr>
          <w:b/>
          <w:color w:val="000000"/>
          <w:lang w:val="id-ID"/>
        </w:rPr>
        <w:t>3.3</w:t>
      </w:r>
      <w:r w:rsidRPr="005560BC">
        <w:rPr>
          <w:b/>
          <w:color w:val="000000"/>
          <w:lang w:val="sv-SE"/>
        </w:rPr>
        <w:t xml:space="preserve"> Teknik Statistik yang Digunakan</w:t>
      </w:r>
    </w:p>
    <w:p w:rsidR="00F956C3" w:rsidRPr="005560BC" w:rsidRDefault="00F956C3" w:rsidP="00F956C3">
      <w:pPr>
        <w:autoSpaceDE w:val="0"/>
        <w:autoSpaceDN w:val="0"/>
        <w:adjustRightInd w:val="0"/>
        <w:spacing w:after="0" w:line="360" w:lineRule="auto"/>
        <w:ind w:firstLine="567"/>
        <w:jc w:val="both"/>
        <w:rPr>
          <w:color w:val="000000"/>
          <w:lang w:val="sv-SE"/>
        </w:rPr>
      </w:pPr>
      <w:r w:rsidRPr="005560BC">
        <w:rPr>
          <w:color w:val="000000"/>
          <w:lang w:val="sv-SE"/>
        </w:rPr>
        <w:t xml:space="preserve">Penelitian ini terdiri dari dua tahap yaitu penelitian tahap pertama </w:t>
      </w:r>
      <w:r w:rsidRPr="005560BC">
        <w:rPr>
          <w:color w:val="000000"/>
          <w:lang w:val="id-ID"/>
        </w:rPr>
        <w:t>menguji</w:t>
      </w:r>
      <w:r w:rsidRPr="005560BC">
        <w:rPr>
          <w:color w:val="000000"/>
          <w:lang w:val="sv-SE"/>
        </w:rPr>
        <w:t xml:space="preserve"> </w:t>
      </w:r>
      <w:r w:rsidRPr="005560BC">
        <w:rPr>
          <w:color w:val="000000"/>
          <w:lang w:val="id-ID"/>
        </w:rPr>
        <w:t xml:space="preserve">pengaruh </w:t>
      </w:r>
      <w:r w:rsidRPr="005560BC">
        <w:rPr>
          <w:i/>
          <w:color w:val="000000"/>
          <w:lang w:val="id-ID"/>
        </w:rPr>
        <w:t>profit  margin</w:t>
      </w:r>
      <w:r w:rsidRPr="005560BC">
        <w:rPr>
          <w:color w:val="000000"/>
          <w:lang w:val="id-ID"/>
        </w:rPr>
        <w:t xml:space="preserve"> dan </w:t>
      </w:r>
      <w:r w:rsidRPr="005560BC">
        <w:rPr>
          <w:i/>
          <w:color w:val="000000"/>
          <w:lang w:val="id-ID"/>
        </w:rPr>
        <w:t>current ratio</w:t>
      </w:r>
      <w:r w:rsidRPr="005560BC">
        <w:rPr>
          <w:color w:val="000000"/>
          <w:lang w:val="id-ID"/>
        </w:rPr>
        <w:t xml:space="preserve"> terhadap nilai perusahaan</w:t>
      </w:r>
      <w:r w:rsidRPr="005560BC">
        <w:rPr>
          <w:color w:val="000000"/>
          <w:lang w:val="sv-SE"/>
        </w:rPr>
        <w:t xml:space="preserve">. </w:t>
      </w:r>
      <w:r>
        <w:rPr>
          <w:color w:val="000000"/>
          <w:lang w:val="id-ID"/>
        </w:rPr>
        <w:t>T</w:t>
      </w:r>
      <w:r w:rsidRPr="005560BC">
        <w:rPr>
          <w:color w:val="000000"/>
          <w:lang w:val="sv-SE"/>
        </w:rPr>
        <w:t xml:space="preserve">ahap kedua </w:t>
      </w:r>
      <w:r w:rsidRPr="005560BC">
        <w:rPr>
          <w:color w:val="000000"/>
          <w:lang w:val="id-ID"/>
        </w:rPr>
        <w:t xml:space="preserve">hasil koefisen korelasi yang diperoleh pada tahap pertama dikelompokan menjadi kelompok saham syariah dan kelompok  saham konvensional. </w:t>
      </w:r>
    </w:p>
    <w:p w:rsidR="00F956C3" w:rsidRDefault="00F956C3" w:rsidP="00F956C3">
      <w:pPr>
        <w:spacing w:after="0" w:line="360" w:lineRule="auto"/>
        <w:ind w:firstLine="567"/>
        <w:jc w:val="both"/>
        <w:rPr>
          <w:color w:val="000000"/>
          <w:lang w:val="id-ID"/>
        </w:rPr>
      </w:pPr>
      <w:r w:rsidRPr="005560BC">
        <w:rPr>
          <w:color w:val="000000"/>
          <w:lang w:val="sv-SE"/>
        </w:rPr>
        <w:t xml:space="preserve">Dalam situasi dimana kita ingin  menguji hipotesis nol yang menyatakan bahwa tidak ada perbedaan yang signifikan antara </w:t>
      </w:r>
      <w:r w:rsidRPr="005560BC">
        <w:rPr>
          <w:color w:val="000000"/>
          <w:lang w:val="id-ID"/>
        </w:rPr>
        <w:t>dua</w:t>
      </w:r>
      <w:r w:rsidRPr="005560BC">
        <w:rPr>
          <w:color w:val="000000"/>
          <w:lang w:val="sv-SE"/>
        </w:rPr>
        <w:t xml:space="preserve"> kelompok data</w:t>
      </w:r>
      <w:r w:rsidRPr="005560BC">
        <w:rPr>
          <w:color w:val="000000"/>
          <w:lang w:val="id-ID"/>
        </w:rPr>
        <w:t>,</w:t>
      </w:r>
      <w:r w:rsidRPr="005560BC">
        <w:rPr>
          <w:color w:val="000000"/>
          <w:lang w:val="sv-SE"/>
        </w:rPr>
        <w:t xml:space="preserve"> dimana data tersebut diambil dari dua kelompok yang tidak terkait, maka dapat digunakan metoda pengujian Mann-Whitney atau uji U. Uji Mann-Whitney atau uji U digunakan bila jumlah antar kelompok tidak sama (Supranto, 1993).</w:t>
      </w:r>
    </w:p>
    <w:p w:rsidR="00F956C3" w:rsidRPr="008B19B4" w:rsidRDefault="00F956C3" w:rsidP="00F956C3">
      <w:pPr>
        <w:spacing w:after="0" w:line="360" w:lineRule="auto"/>
        <w:ind w:firstLine="567"/>
        <w:jc w:val="both"/>
        <w:rPr>
          <w:color w:val="000000"/>
          <w:lang w:val="id-ID"/>
        </w:rPr>
      </w:pPr>
    </w:p>
    <w:p w:rsidR="00F956C3" w:rsidRPr="005560BC" w:rsidRDefault="00F956C3" w:rsidP="00F956C3">
      <w:pPr>
        <w:autoSpaceDE w:val="0"/>
        <w:autoSpaceDN w:val="0"/>
        <w:adjustRightInd w:val="0"/>
        <w:spacing w:after="0" w:line="360" w:lineRule="auto"/>
        <w:jc w:val="both"/>
        <w:rPr>
          <w:b/>
          <w:color w:val="000000"/>
          <w:lang w:val="sv-SE"/>
        </w:rPr>
      </w:pPr>
      <w:r w:rsidRPr="005560BC">
        <w:rPr>
          <w:b/>
          <w:color w:val="000000"/>
          <w:lang w:val="id-ID"/>
        </w:rPr>
        <w:t>3.3.1</w:t>
      </w:r>
      <w:r w:rsidRPr="005560BC">
        <w:rPr>
          <w:b/>
          <w:color w:val="000000"/>
          <w:lang w:val="sv-SE"/>
        </w:rPr>
        <w:t xml:space="preserve"> </w:t>
      </w:r>
      <w:r w:rsidRPr="005560BC">
        <w:rPr>
          <w:b/>
          <w:color w:val="000000"/>
          <w:lang w:val="id-ID"/>
        </w:rPr>
        <w:t>Pengaruh</w:t>
      </w:r>
      <w:r w:rsidRPr="005560BC">
        <w:rPr>
          <w:b/>
          <w:color w:val="000000"/>
          <w:lang w:val="sv-SE"/>
        </w:rPr>
        <w:t xml:space="preserve"> Karakteristik Profitabilitas terhadap </w:t>
      </w:r>
      <w:r w:rsidRPr="005560BC">
        <w:rPr>
          <w:b/>
          <w:i/>
          <w:color w:val="000000"/>
          <w:lang w:val="sv-SE"/>
        </w:rPr>
        <w:t>Networth</w:t>
      </w:r>
    </w:p>
    <w:p w:rsidR="00F956C3" w:rsidRDefault="00F956C3" w:rsidP="00F956C3">
      <w:pPr>
        <w:autoSpaceDE w:val="0"/>
        <w:autoSpaceDN w:val="0"/>
        <w:adjustRightInd w:val="0"/>
        <w:spacing w:after="0" w:line="360" w:lineRule="auto"/>
        <w:ind w:firstLine="709"/>
        <w:jc w:val="both"/>
        <w:rPr>
          <w:color w:val="000000"/>
          <w:lang w:val="id-ID"/>
        </w:rPr>
      </w:pPr>
      <w:r w:rsidRPr="005560BC">
        <w:rPr>
          <w:color w:val="000000"/>
          <w:lang w:val="sv-SE"/>
        </w:rPr>
        <w:t xml:space="preserve">Untuk menguji </w:t>
      </w:r>
      <w:r w:rsidRPr="005560BC">
        <w:rPr>
          <w:color w:val="000000"/>
          <w:lang w:val="id-ID"/>
        </w:rPr>
        <w:t>pengaruh</w:t>
      </w:r>
      <w:r w:rsidRPr="005560BC">
        <w:rPr>
          <w:color w:val="000000"/>
          <w:lang w:val="sv-SE"/>
        </w:rPr>
        <w:t xml:space="preserve"> karakteristik profitabilitas terhadap </w:t>
      </w:r>
      <w:r w:rsidRPr="005560BC">
        <w:rPr>
          <w:i/>
          <w:color w:val="000000"/>
          <w:lang w:val="sv-SE"/>
        </w:rPr>
        <w:t>networth</w:t>
      </w:r>
      <w:r w:rsidRPr="005560BC">
        <w:rPr>
          <w:color w:val="000000"/>
          <w:lang w:val="sv-SE"/>
        </w:rPr>
        <w:t xml:space="preserve">, dilakukan korelasi linier berganda di mana variabel terikatnya adalah </w:t>
      </w:r>
      <w:r>
        <w:rPr>
          <w:i/>
          <w:color w:val="000000"/>
          <w:lang w:val="id-ID"/>
        </w:rPr>
        <w:t>networth</w:t>
      </w:r>
      <w:r w:rsidRPr="005560BC">
        <w:rPr>
          <w:color w:val="000000"/>
          <w:lang w:val="sv-SE"/>
        </w:rPr>
        <w:t xml:space="preserve">, sedangkan variabel bebasnya adalah </w:t>
      </w:r>
      <w:r>
        <w:rPr>
          <w:color w:val="000000"/>
          <w:lang w:val="id-ID"/>
        </w:rPr>
        <w:t>NPM dan CR</w:t>
      </w:r>
      <w:r>
        <w:rPr>
          <w:color w:val="000000"/>
          <w:lang w:val="sv-SE"/>
        </w:rPr>
        <w:t>.</w:t>
      </w:r>
    </w:p>
    <w:p w:rsidR="00F956C3" w:rsidRPr="00DF0452" w:rsidRDefault="00F956C3" w:rsidP="00F956C3">
      <w:pPr>
        <w:autoSpaceDE w:val="0"/>
        <w:autoSpaceDN w:val="0"/>
        <w:adjustRightInd w:val="0"/>
        <w:spacing w:after="0" w:line="360" w:lineRule="auto"/>
        <w:ind w:firstLine="709"/>
        <w:jc w:val="both"/>
        <w:rPr>
          <w:color w:val="000000"/>
          <w:lang w:val="id-ID"/>
        </w:rPr>
      </w:pPr>
    </w:p>
    <w:p w:rsidR="00F956C3" w:rsidRPr="005560BC" w:rsidRDefault="00F956C3" w:rsidP="00F956C3">
      <w:pPr>
        <w:pStyle w:val="Title"/>
        <w:numPr>
          <w:ilvl w:val="0"/>
          <w:numId w:val="34"/>
        </w:numPr>
        <w:spacing w:line="360" w:lineRule="auto"/>
        <w:ind w:left="284" w:hanging="284"/>
        <w:jc w:val="both"/>
        <w:rPr>
          <w:color w:val="000000"/>
          <w:szCs w:val="24"/>
        </w:rPr>
      </w:pPr>
      <w:r w:rsidRPr="005560BC">
        <w:rPr>
          <w:color w:val="000000"/>
          <w:szCs w:val="24"/>
        </w:rPr>
        <w:t>Uji Data Outlier</w:t>
      </w:r>
    </w:p>
    <w:p w:rsidR="00F956C3" w:rsidRPr="00DF0452" w:rsidRDefault="00F956C3" w:rsidP="00F956C3">
      <w:pPr>
        <w:pStyle w:val="Title"/>
        <w:spacing w:line="360" w:lineRule="auto"/>
        <w:ind w:left="0"/>
        <w:jc w:val="both"/>
        <w:rPr>
          <w:b w:val="0"/>
          <w:color w:val="000000"/>
          <w:szCs w:val="24"/>
          <w:lang w:val="id-ID"/>
        </w:rPr>
      </w:pPr>
      <w:r w:rsidRPr="005560BC">
        <w:rPr>
          <w:b w:val="0"/>
          <w:color w:val="000000"/>
          <w:szCs w:val="24"/>
        </w:rPr>
        <w:tab/>
      </w:r>
      <w:proofErr w:type="gramStart"/>
      <w:r w:rsidRPr="005560BC">
        <w:rPr>
          <w:b w:val="0"/>
          <w:color w:val="000000"/>
          <w:szCs w:val="24"/>
        </w:rPr>
        <w:t>Data outlier adalah data yang menyimpang jauh dari rata-rata.</w:t>
      </w:r>
      <w:proofErr w:type="gramEnd"/>
      <w:r w:rsidRPr="005560BC">
        <w:rPr>
          <w:b w:val="0"/>
          <w:color w:val="000000"/>
          <w:szCs w:val="24"/>
        </w:rPr>
        <w:t xml:space="preserve"> </w:t>
      </w:r>
      <w:proofErr w:type="gramStart"/>
      <w:r w:rsidRPr="005560BC">
        <w:rPr>
          <w:b w:val="0"/>
          <w:color w:val="000000"/>
          <w:szCs w:val="24"/>
        </w:rPr>
        <w:t>Sehingga harus dikeluarkan dari analisis.</w:t>
      </w:r>
      <w:proofErr w:type="gramEnd"/>
      <w:r w:rsidRPr="005560BC">
        <w:rPr>
          <w:b w:val="0"/>
          <w:color w:val="000000"/>
          <w:szCs w:val="24"/>
        </w:rPr>
        <w:t xml:space="preserve"> </w:t>
      </w:r>
      <w:r w:rsidRPr="005560BC">
        <w:rPr>
          <w:b w:val="0"/>
          <w:color w:val="000000"/>
          <w:szCs w:val="24"/>
          <w:lang w:val="id-ID"/>
        </w:rPr>
        <w:t xml:space="preserve">Uji </w:t>
      </w:r>
      <w:r w:rsidRPr="005560BC">
        <w:rPr>
          <w:b w:val="0"/>
          <w:i/>
          <w:color w:val="000000"/>
          <w:szCs w:val="24"/>
          <w:lang w:val="id-ID"/>
        </w:rPr>
        <w:t>outlier</w:t>
      </w:r>
      <w:r w:rsidRPr="005560BC">
        <w:rPr>
          <w:b w:val="0"/>
          <w:color w:val="000000"/>
          <w:szCs w:val="24"/>
          <w:lang w:val="id-ID"/>
        </w:rPr>
        <w:t xml:space="preserve"> dilakukan terhadap data sekunder, berupa data laporan keuangan yang diperoleh dari publikasi </w:t>
      </w:r>
      <w:r>
        <w:rPr>
          <w:b w:val="0"/>
          <w:color w:val="000000"/>
          <w:szCs w:val="24"/>
          <w:lang w:val="id-ID"/>
        </w:rPr>
        <w:t>BEI.</w:t>
      </w:r>
      <w:r w:rsidRPr="005560BC">
        <w:rPr>
          <w:b w:val="0"/>
          <w:color w:val="000000"/>
          <w:szCs w:val="24"/>
          <w:lang w:val="id-ID"/>
        </w:rPr>
        <w:t xml:space="preserve"> </w:t>
      </w:r>
      <w:r w:rsidRPr="005560BC">
        <w:rPr>
          <w:b w:val="0"/>
          <w:color w:val="000000"/>
          <w:szCs w:val="24"/>
        </w:rPr>
        <w:t>Untuk mengetahui keberadaan data outlier dilakukan dengan membuat standarisasi data, yaitu dengan membagi nilai observasi dikurang rata-rata observasi dengan standar deviasinya seperti rumus</w:t>
      </w:r>
      <w:r>
        <w:rPr>
          <w:b w:val="0"/>
          <w:color w:val="000000"/>
          <w:szCs w:val="24"/>
          <w:lang w:val="id-ID"/>
        </w:rPr>
        <w:t>:</w:t>
      </w:r>
    </w:p>
    <w:p w:rsidR="00F956C3" w:rsidRPr="005560BC" w:rsidRDefault="00F956C3" w:rsidP="00F956C3">
      <w:pPr>
        <w:pStyle w:val="Title"/>
        <w:tabs>
          <w:tab w:val="right" w:leader="dot" w:pos="8222"/>
        </w:tabs>
        <w:spacing w:line="360" w:lineRule="auto"/>
        <w:ind w:left="0" w:firstLine="284"/>
        <w:jc w:val="both"/>
        <w:rPr>
          <w:b w:val="0"/>
          <w:color w:val="000000"/>
          <w:szCs w:val="24"/>
        </w:rPr>
      </w:pPr>
      <w:r w:rsidRPr="005560BC">
        <w:rPr>
          <w:b w:val="0"/>
          <w:color w:val="000000"/>
          <w:position w:val="-24"/>
          <w:szCs w:val="24"/>
        </w:rPr>
        <w:object w:dxaOrig="1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5pt;height:34pt" o:ole="">
            <v:imagedata r:id="rId8" o:title=""/>
          </v:shape>
          <o:OLEObject Type="Embed" ProgID="Equation.3" ShapeID="_x0000_i1028" DrawAspect="Content" ObjectID="_1627771553" r:id="rId9"/>
        </w:object>
      </w:r>
      <w:r w:rsidRPr="005560BC">
        <w:rPr>
          <w:b w:val="0"/>
          <w:color w:val="000000"/>
          <w:szCs w:val="24"/>
        </w:rPr>
        <w:tab/>
        <w:t>(3.6)</w:t>
      </w:r>
    </w:p>
    <w:p w:rsidR="00F956C3" w:rsidRDefault="00F956C3" w:rsidP="00F956C3">
      <w:pPr>
        <w:pStyle w:val="Title"/>
        <w:tabs>
          <w:tab w:val="right" w:leader="dot" w:pos="8222"/>
        </w:tabs>
        <w:spacing w:line="360" w:lineRule="auto"/>
        <w:ind w:left="0" w:firstLine="284"/>
        <w:jc w:val="both"/>
        <w:rPr>
          <w:b w:val="0"/>
          <w:color w:val="000000"/>
          <w:szCs w:val="24"/>
          <w:lang w:val="id-ID"/>
        </w:rPr>
      </w:pPr>
      <w:r w:rsidRPr="005560BC">
        <w:rPr>
          <w:b w:val="0"/>
          <w:color w:val="000000"/>
          <w:szCs w:val="24"/>
        </w:rPr>
        <w:t>Menurut Hair (1998), untuk sampel kecil, jika nilai Z &gt; 2</w:t>
      </w:r>
      <w:proofErr w:type="gramStart"/>
      <w:r w:rsidRPr="005560BC">
        <w:rPr>
          <w:b w:val="0"/>
          <w:color w:val="000000"/>
          <w:szCs w:val="24"/>
        </w:rPr>
        <w:t>,5</w:t>
      </w:r>
      <w:proofErr w:type="gramEnd"/>
      <w:r w:rsidRPr="005560BC">
        <w:rPr>
          <w:b w:val="0"/>
          <w:color w:val="000000"/>
          <w:szCs w:val="24"/>
        </w:rPr>
        <w:t xml:space="preserve"> atau &lt; -2,5, maka data dinyatakan outlier.</w:t>
      </w:r>
    </w:p>
    <w:p w:rsidR="00F956C3" w:rsidRPr="00310FF4" w:rsidRDefault="00F956C3" w:rsidP="00F956C3">
      <w:pPr>
        <w:pStyle w:val="Title"/>
        <w:tabs>
          <w:tab w:val="right" w:leader="dot" w:pos="8222"/>
        </w:tabs>
        <w:spacing w:line="360" w:lineRule="auto"/>
        <w:ind w:left="0" w:firstLine="284"/>
        <w:jc w:val="both"/>
        <w:rPr>
          <w:b w:val="0"/>
          <w:color w:val="000000"/>
          <w:szCs w:val="24"/>
          <w:lang w:val="id-ID"/>
        </w:rPr>
      </w:pPr>
    </w:p>
    <w:p w:rsidR="00F956C3" w:rsidRPr="005560BC" w:rsidRDefault="00F956C3" w:rsidP="00F956C3">
      <w:pPr>
        <w:pStyle w:val="Title"/>
        <w:numPr>
          <w:ilvl w:val="0"/>
          <w:numId w:val="34"/>
        </w:numPr>
        <w:spacing w:line="360" w:lineRule="auto"/>
        <w:ind w:left="284" w:hanging="284"/>
        <w:jc w:val="both"/>
        <w:rPr>
          <w:color w:val="000000"/>
          <w:szCs w:val="24"/>
        </w:rPr>
      </w:pPr>
      <w:r w:rsidRPr="005560BC">
        <w:rPr>
          <w:color w:val="000000"/>
          <w:szCs w:val="24"/>
        </w:rPr>
        <w:t>Analisis Korelasi</w:t>
      </w:r>
      <w:r w:rsidRPr="005560BC">
        <w:rPr>
          <w:color w:val="000000"/>
          <w:szCs w:val="24"/>
          <w:lang w:val="id-ID"/>
        </w:rPr>
        <w:t xml:space="preserve"> Parsial</w:t>
      </w:r>
    </w:p>
    <w:p w:rsidR="00F956C3" w:rsidRPr="005560BC" w:rsidRDefault="00F956C3" w:rsidP="00F956C3">
      <w:pPr>
        <w:spacing w:after="0" w:line="360" w:lineRule="auto"/>
        <w:jc w:val="both"/>
        <w:rPr>
          <w:color w:val="000000"/>
          <w:lang w:val="id-ID"/>
        </w:rPr>
      </w:pPr>
      <w:proofErr w:type="gramStart"/>
      <w:r w:rsidRPr="005560BC">
        <w:rPr>
          <w:color w:val="000000"/>
        </w:rPr>
        <w:lastRenderedPageBreak/>
        <w:t xml:space="preserve">Korelasi antara </w:t>
      </w:r>
      <w:r w:rsidRPr="005560BC">
        <w:rPr>
          <w:color w:val="000000"/>
          <w:lang w:val="id-ID"/>
        </w:rPr>
        <w:t>PER</w:t>
      </w:r>
      <w:r w:rsidRPr="005560BC">
        <w:rPr>
          <w:color w:val="000000"/>
        </w:rPr>
        <w:t xml:space="preserve"> (X</w:t>
      </w:r>
      <w:r w:rsidRPr="005560BC">
        <w:rPr>
          <w:color w:val="000000"/>
          <w:vertAlign w:val="subscript"/>
        </w:rPr>
        <w:t>1</w:t>
      </w:r>
      <w:r w:rsidRPr="005560BC">
        <w:rPr>
          <w:color w:val="000000"/>
        </w:rPr>
        <w:t xml:space="preserve">) dengan </w:t>
      </w:r>
      <w:r w:rsidRPr="005560BC">
        <w:rPr>
          <w:i/>
          <w:color w:val="000000"/>
          <w:lang w:val="id-ID"/>
        </w:rPr>
        <w:t>Sharpe’s Measure</w:t>
      </w:r>
      <w:r w:rsidRPr="005560BC">
        <w:rPr>
          <w:color w:val="000000"/>
        </w:rPr>
        <w:t xml:space="preserve"> (Y).</w:t>
      </w:r>
      <w:proofErr w:type="gramEnd"/>
    </w:p>
    <w:p w:rsidR="00F956C3" w:rsidRPr="005560BC" w:rsidRDefault="00F956C3" w:rsidP="00F956C3">
      <w:pPr>
        <w:tabs>
          <w:tab w:val="right" w:leader="dot" w:pos="8222"/>
        </w:tabs>
        <w:spacing w:after="0" w:line="360" w:lineRule="auto"/>
        <w:rPr>
          <w:color w:val="000000"/>
          <w:lang w:val="id-ID"/>
        </w:rPr>
      </w:pPr>
      <w:r w:rsidRPr="005560BC">
        <w:rPr>
          <w:color w:val="000000"/>
          <w:position w:val="-46"/>
          <w:lang w:val="id-ID"/>
        </w:rPr>
        <w:object w:dxaOrig="2980" w:dyaOrig="900">
          <v:shape id="_x0000_i1025" type="#_x0000_t75" style="width:149.2pt;height:45.5pt" o:ole="">
            <v:imagedata r:id="rId10" o:title=""/>
          </v:shape>
          <o:OLEObject Type="Embed" ProgID="Equation.3" ShapeID="_x0000_i1025" DrawAspect="Content" ObjectID="_1627771554" r:id="rId11"/>
        </w:object>
      </w:r>
      <w:r w:rsidRPr="005560BC">
        <w:rPr>
          <w:color w:val="000000"/>
          <w:lang w:val="id-ID"/>
        </w:rPr>
        <w:tab/>
        <w:t>(</w:t>
      </w:r>
      <w:r w:rsidRPr="005560BC">
        <w:rPr>
          <w:color w:val="000000"/>
        </w:rPr>
        <w:t>3.7</w:t>
      </w:r>
      <w:r w:rsidRPr="005560BC">
        <w:rPr>
          <w:color w:val="000000"/>
          <w:lang w:val="id-ID"/>
        </w:rPr>
        <w:t>)</w:t>
      </w:r>
    </w:p>
    <w:p w:rsidR="00F956C3" w:rsidRPr="005560BC" w:rsidRDefault="00F956C3" w:rsidP="00F956C3">
      <w:pPr>
        <w:tabs>
          <w:tab w:val="right" w:leader="dot" w:pos="7371"/>
        </w:tabs>
        <w:spacing w:after="0" w:line="360" w:lineRule="auto"/>
        <w:jc w:val="both"/>
        <w:rPr>
          <w:color w:val="000000"/>
          <w:lang w:val="id-ID"/>
        </w:rPr>
      </w:pPr>
      <w:proofErr w:type="gramStart"/>
      <w:r w:rsidRPr="005560BC">
        <w:rPr>
          <w:color w:val="000000"/>
        </w:rPr>
        <w:t>Korelasi antara</w:t>
      </w:r>
      <w:r w:rsidRPr="005560BC">
        <w:rPr>
          <w:color w:val="000000"/>
          <w:lang w:val="id-ID"/>
        </w:rPr>
        <w:t xml:space="preserve"> PBV</w:t>
      </w:r>
      <w:r w:rsidRPr="005560BC">
        <w:rPr>
          <w:color w:val="000000"/>
        </w:rPr>
        <w:t xml:space="preserve"> (X</w:t>
      </w:r>
      <w:r w:rsidRPr="005560BC">
        <w:rPr>
          <w:color w:val="000000"/>
          <w:vertAlign w:val="subscript"/>
          <w:lang w:val="id-ID"/>
        </w:rPr>
        <w:t>2</w:t>
      </w:r>
      <w:r w:rsidRPr="005560BC">
        <w:rPr>
          <w:color w:val="000000"/>
        </w:rPr>
        <w:t xml:space="preserve">) dengan </w:t>
      </w:r>
      <w:r w:rsidRPr="005560BC">
        <w:rPr>
          <w:i/>
          <w:color w:val="000000"/>
          <w:lang w:val="id-ID"/>
        </w:rPr>
        <w:t>Sharpe’s Measure</w:t>
      </w:r>
      <w:r w:rsidRPr="005560BC">
        <w:rPr>
          <w:color w:val="000000"/>
        </w:rPr>
        <w:t xml:space="preserve"> (Y).</w:t>
      </w:r>
      <w:proofErr w:type="gramEnd"/>
    </w:p>
    <w:p w:rsidR="00F956C3" w:rsidRPr="005560BC" w:rsidRDefault="00F956C3" w:rsidP="00F956C3">
      <w:pPr>
        <w:tabs>
          <w:tab w:val="right" w:leader="dot" w:pos="8222"/>
        </w:tabs>
        <w:spacing w:after="0" w:line="360" w:lineRule="auto"/>
        <w:jc w:val="both"/>
        <w:rPr>
          <w:color w:val="000000"/>
          <w:lang w:val="id-ID"/>
        </w:rPr>
      </w:pPr>
      <w:r w:rsidRPr="005560BC">
        <w:rPr>
          <w:color w:val="000000"/>
          <w:position w:val="-46"/>
          <w:lang w:val="id-ID"/>
        </w:rPr>
        <w:object w:dxaOrig="3060" w:dyaOrig="900">
          <v:shape id="_x0000_i1026" type="#_x0000_t75" style="width:153.2pt;height:45.5pt" o:ole="">
            <v:imagedata r:id="rId12" o:title=""/>
          </v:shape>
          <o:OLEObject Type="Embed" ProgID="Equation.3" ShapeID="_x0000_i1026" DrawAspect="Content" ObjectID="_1627771555" r:id="rId13"/>
        </w:object>
      </w:r>
      <w:r w:rsidRPr="005560BC">
        <w:rPr>
          <w:color w:val="000000"/>
          <w:lang w:val="id-ID"/>
        </w:rPr>
        <w:tab/>
        <w:t>(</w:t>
      </w:r>
      <w:r w:rsidRPr="005560BC">
        <w:rPr>
          <w:color w:val="000000"/>
        </w:rPr>
        <w:t>3.8</w:t>
      </w:r>
      <w:r w:rsidRPr="005560BC">
        <w:rPr>
          <w:color w:val="000000"/>
          <w:lang w:val="id-ID"/>
        </w:rPr>
        <w:t>)</w:t>
      </w:r>
    </w:p>
    <w:p w:rsidR="00F956C3" w:rsidRPr="005560BC" w:rsidRDefault="00F956C3" w:rsidP="00F956C3">
      <w:pPr>
        <w:tabs>
          <w:tab w:val="right" w:leader="dot" w:pos="7371"/>
        </w:tabs>
        <w:spacing w:after="0" w:line="360" w:lineRule="auto"/>
        <w:jc w:val="both"/>
        <w:rPr>
          <w:color w:val="000000"/>
          <w:lang w:val="id-ID"/>
        </w:rPr>
      </w:pPr>
      <w:proofErr w:type="gramStart"/>
      <w:r w:rsidRPr="005560BC">
        <w:rPr>
          <w:color w:val="000000"/>
        </w:rPr>
        <w:t xml:space="preserve">Korelasi antara </w:t>
      </w:r>
      <w:r w:rsidRPr="005560BC">
        <w:rPr>
          <w:color w:val="000000"/>
          <w:lang w:val="id-ID"/>
        </w:rPr>
        <w:t>DFL</w:t>
      </w:r>
      <w:r w:rsidRPr="005560BC">
        <w:rPr>
          <w:color w:val="000000"/>
        </w:rPr>
        <w:t xml:space="preserve"> (X</w:t>
      </w:r>
      <w:r w:rsidRPr="005560BC">
        <w:rPr>
          <w:color w:val="000000"/>
          <w:vertAlign w:val="subscript"/>
          <w:lang w:val="id-ID"/>
        </w:rPr>
        <w:t>3</w:t>
      </w:r>
      <w:r w:rsidRPr="005560BC">
        <w:rPr>
          <w:color w:val="000000"/>
        </w:rPr>
        <w:t xml:space="preserve">) dengan </w:t>
      </w:r>
      <w:r w:rsidRPr="005560BC">
        <w:rPr>
          <w:i/>
          <w:color w:val="000000"/>
          <w:lang w:val="id-ID"/>
        </w:rPr>
        <w:t>Sharpe’s Measure</w:t>
      </w:r>
      <w:r w:rsidRPr="005560BC">
        <w:rPr>
          <w:color w:val="000000"/>
        </w:rPr>
        <w:t xml:space="preserve"> (Y).</w:t>
      </w:r>
      <w:proofErr w:type="gramEnd"/>
    </w:p>
    <w:p w:rsidR="00F956C3" w:rsidRPr="005560BC" w:rsidRDefault="00F956C3" w:rsidP="00F956C3">
      <w:pPr>
        <w:tabs>
          <w:tab w:val="right" w:leader="dot" w:pos="8222"/>
        </w:tabs>
        <w:spacing w:after="0" w:line="360" w:lineRule="auto"/>
        <w:jc w:val="both"/>
        <w:rPr>
          <w:color w:val="000000"/>
          <w:lang w:val="id-ID"/>
        </w:rPr>
      </w:pPr>
      <w:r w:rsidRPr="005560BC">
        <w:rPr>
          <w:color w:val="000000"/>
          <w:position w:val="-46"/>
          <w:lang w:val="id-ID"/>
        </w:rPr>
        <w:object w:dxaOrig="3080" w:dyaOrig="900">
          <v:shape id="_x0000_i1027" type="#_x0000_t75" style="width:153.8pt;height:45.5pt" o:ole="">
            <v:imagedata r:id="rId14" o:title=""/>
          </v:shape>
          <o:OLEObject Type="Embed" ProgID="Equation.3" ShapeID="_x0000_i1027" DrawAspect="Content" ObjectID="_1627771556" r:id="rId15"/>
        </w:object>
      </w:r>
      <w:r w:rsidRPr="005560BC">
        <w:rPr>
          <w:color w:val="000000"/>
          <w:lang w:val="id-ID"/>
        </w:rPr>
        <w:tab/>
        <w:t>(</w:t>
      </w:r>
      <w:r w:rsidRPr="005560BC">
        <w:rPr>
          <w:color w:val="000000"/>
        </w:rPr>
        <w:t>3.9</w:t>
      </w:r>
      <w:r w:rsidRPr="005560BC">
        <w:rPr>
          <w:color w:val="000000"/>
          <w:lang w:val="id-ID"/>
        </w:rPr>
        <w:t>)</w:t>
      </w:r>
    </w:p>
    <w:p w:rsidR="00F956C3" w:rsidRPr="005560BC" w:rsidRDefault="00F956C3" w:rsidP="00F956C3">
      <w:pPr>
        <w:tabs>
          <w:tab w:val="right" w:leader="dot" w:pos="7371"/>
        </w:tabs>
        <w:spacing w:after="0" w:line="360" w:lineRule="auto"/>
        <w:jc w:val="both"/>
        <w:rPr>
          <w:color w:val="000000"/>
        </w:rPr>
      </w:pPr>
      <w:r w:rsidRPr="005560BC">
        <w:rPr>
          <w:color w:val="000000"/>
          <w:lang w:val="id-ID"/>
        </w:rPr>
        <w:t xml:space="preserve">   </w:t>
      </w:r>
      <w:r w:rsidRPr="005560BC">
        <w:rPr>
          <w:color w:val="000000"/>
        </w:rPr>
        <w:t>Keterangan</w:t>
      </w:r>
      <w:r w:rsidRPr="005560BC">
        <w:rPr>
          <w:color w:val="000000"/>
          <w:lang w:val="id-ID"/>
        </w:rPr>
        <w:t xml:space="preserve">: </w:t>
      </w:r>
    </w:p>
    <w:p w:rsidR="00F956C3" w:rsidRPr="005560BC" w:rsidRDefault="00F956C3" w:rsidP="00F956C3">
      <w:pPr>
        <w:tabs>
          <w:tab w:val="left" w:pos="2127"/>
          <w:tab w:val="right" w:leader="dot" w:pos="7371"/>
        </w:tabs>
        <w:spacing w:after="0" w:line="360" w:lineRule="auto"/>
        <w:ind w:firstLine="1276"/>
        <w:jc w:val="both"/>
        <w:rPr>
          <w:b/>
          <w:color w:val="000000"/>
        </w:rPr>
      </w:pPr>
      <w:r w:rsidRPr="005560BC">
        <w:rPr>
          <w:color w:val="000000"/>
        </w:rPr>
        <w:t xml:space="preserve">r </w:t>
      </w:r>
      <w:r w:rsidRPr="005560BC">
        <w:rPr>
          <w:color w:val="000000"/>
        </w:rPr>
        <w:tab/>
        <w:t>= koefisien korelasi</w:t>
      </w:r>
    </w:p>
    <w:p w:rsidR="00F956C3" w:rsidRPr="005560BC" w:rsidRDefault="00F956C3" w:rsidP="00F956C3">
      <w:pPr>
        <w:pStyle w:val="Title"/>
        <w:tabs>
          <w:tab w:val="left" w:pos="2127"/>
        </w:tabs>
        <w:spacing w:line="360" w:lineRule="auto"/>
        <w:ind w:left="840" w:firstLine="720"/>
        <w:jc w:val="both"/>
        <w:rPr>
          <w:b w:val="0"/>
          <w:color w:val="000000"/>
          <w:szCs w:val="24"/>
        </w:rPr>
      </w:pPr>
      <w:r w:rsidRPr="005560BC">
        <w:rPr>
          <w:b w:val="0"/>
          <w:color w:val="000000"/>
          <w:szCs w:val="24"/>
          <w:lang w:val="id-ID"/>
        </w:rPr>
        <w:t>X</w:t>
      </w:r>
      <w:r w:rsidRPr="005560BC">
        <w:rPr>
          <w:b w:val="0"/>
          <w:color w:val="000000"/>
          <w:szCs w:val="24"/>
          <w:vertAlign w:val="subscript"/>
        </w:rPr>
        <w:t>123</w:t>
      </w:r>
      <w:r w:rsidRPr="005560BC">
        <w:rPr>
          <w:b w:val="0"/>
          <w:color w:val="000000"/>
          <w:szCs w:val="24"/>
        </w:rPr>
        <w:t xml:space="preserve"> </w:t>
      </w:r>
      <w:r w:rsidRPr="005560BC">
        <w:rPr>
          <w:b w:val="0"/>
          <w:color w:val="000000"/>
          <w:szCs w:val="24"/>
        </w:rPr>
        <w:tab/>
        <w:t>= variabel bebas (PBV, PER, DFL)</w:t>
      </w:r>
    </w:p>
    <w:p w:rsidR="00F956C3" w:rsidRPr="005560BC" w:rsidRDefault="00F956C3" w:rsidP="00F956C3">
      <w:pPr>
        <w:pStyle w:val="Title"/>
        <w:tabs>
          <w:tab w:val="left" w:pos="2127"/>
        </w:tabs>
        <w:spacing w:line="360" w:lineRule="auto"/>
        <w:ind w:left="840" w:firstLine="720"/>
        <w:jc w:val="both"/>
        <w:rPr>
          <w:b w:val="0"/>
          <w:color w:val="000000"/>
          <w:szCs w:val="24"/>
          <w:lang w:val="id-ID"/>
        </w:rPr>
      </w:pPr>
      <w:r w:rsidRPr="005560BC">
        <w:rPr>
          <w:b w:val="0"/>
          <w:color w:val="000000"/>
          <w:szCs w:val="24"/>
          <w:lang w:val="id-ID"/>
        </w:rPr>
        <w:t>Y</w:t>
      </w:r>
      <w:r w:rsidRPr="005560BC">
        <w:rPr>
          <w:b w:val="0"/>
          <w:color w:val="000000"/>
          <w:szCs w:val="24"/>
        </w:rPr>
        <w:t xml:space="preserve"> </w:t>
      </w:r>
      <w:r w:rsidRPr="005560BC">
        <w:rPr>
          <w:b w:val="0"/>
          <w:color w:val="000000"/>
          <w:szCs w:val="24"/>
        </w:rPr>
        <w:tab/>
        <w:t>= variabel terikat (</w:t>
      </w:r>
      <w:r w:rsidRPr="005560BC">
        <w:rPr>
          <w:b w:val="0"/>
          <w:i/>
          <w:color w:val="000000"/>
          <w:szCs w:val="24"/>
          <w:lang w:val="id-ID"/>
        </w:rPr>
        <w:t>Sharpe’s Measure</w:t>
      </w:r>
      <w:r w:rsidRPr="005560BC">
        <w:rPr>
          <w:b w:val="0"/>
          <w:color w:val="000000"/>
          <w:szCs w:val="24"/>
        </w:rPr>
        <w:t>)</w:t>
      </w:r>
    </w:p>
    <w:p w:rsidR="00F956C3" w:rsidRPr="005560BC" w:rsidRDefault="00F956C3" w:rsidP="00F956C3">
      <w:pPr>
        <w:pStyle w:val="Title"/>
        <w:spacing w:line="360" w:lineRule="auto"/>
        <w:ind w:left="0" w:firstLine="567"/>
        <w:jc w:val="both"/>
        <w:rPr>
          <w:b w:val="0"/>
          <w:color w:val="000000"/>
          <w:szCs w:val="24"/>
          <w:lang w:val="id-ID"/>
        </w:rPr>
      </w:pPr>
      <w:r w:rsidRPr="00310FF4">
        <w:rPr>
          <w:b w:val="0"/>
          <w:color w:val="000000"/>
          <w:szCs w:val="24"/>
          <w:lang w:val="id-ID"/>
        </w:rPr>
        <w:t xml:space="preserve">Sesuai kriteria keeratan hubungan variabel dependen terhadap variabel </w:t>
      </w:r>
      <w:r w:rsidRPr="00310FF4">
        <w:rPr>
          <w:b w:val="0"/>
          <w:color w:val="000000"/>
          <w:szCs w:val="24"/>
        </w:rPr>
        <w:t>in</w:t>
      </w:r>
      <w:r w:rsidRPr="00310FF4">
        <w:rPr>
          <w:b w:val="0"/>
          <w:color w:val="000000"/>
          <w:szCs w:val="24"/>
          <w:lang w:val="id-ID"/>
        </w:rPr>
        <w:t>dependen dinyatakan dan kekuatan</w:t>
      </w:r>
      <w:r w:rsidRPr="00310FF4">
        <w:rPr>
          <w:b w:val="0"/>
          <w:color w:val="000000"/>
          <w:szCs w:val="24"/>
        </w:rPr>
        <w:t xml:space="preserve"> pengaruh </w:t>
      </w:r>
      <w:r w:rsidRPr="00310FF4">
        <w:rPr>
          <w:b w:val="0"/>
          <w:color w:val="000000"/>
          <w:szCs w:val="24"/>
          <w:lang w:val="id-ID"/>
        </w:rPr>
        <w:t>variabel independen</w:t>
      </w:r>
      <w:r w:rsidRPr="00310FF4">
        <w:rPr>
          <w:b w:val="0"/>
          <w:color w:val="000000"/>
          <w:szCs w:val="24"/>
        </w:rPr>
        <w:t xml:space="preserve"> terhadap </w:t>
      </w:r>
      <w:r w:rsidRPr="00310FF4">
        <w:rPr>
          <w:b w:val="0"/>
          <w:color w:val="000000"/>
          <w:szCs w:val="24"/>
          <w:lang w:val="id-ID"/>
        </w:rPr>
        <w:t>variabel dependen</w:t>
      </w:r>
      <w:r w:rsidRPr="005560BC">
        <w:rPr>
          <w:b w:val="0"/>
          <w:color w:val="000000"/>
          <w:szCs w:val="24"/>
          <w:lang w:val="id-ID"/>
        </w:rPr>
        <w:t>:</w:t>
      </w:r>
    </w:p>
    <w:p w:rsidR="00F956C3" w:rsidRDefault="00F956C3" w:rsidP="00F956C3">
      <w:pPr>
        <w:tabs>
          <w:tab w:val="left" w:pos="1560"/>
        </w:tabs>
        <w:spacing w:after="0" w:line="360" w:lineRule="auto"/>
        <w:ind w:left="1560" w:hanging="993"/>
        <w:jc w:val="both"/>
        <w:rPr>
          <w:color w:val="000000"/>
          <w:lang w:val="id-ID"/>
        </w:rPr>
      </w:pPr>
    </w:p>
    <w:p w:rsidR="00F956C3" w:rsidRPr="005560BC" w:rsidRDefault="00F956C3" w:rsidP="00F956C3">
      <w:pPr>
        <w:autoSpaceDE w:val="0"/>
        <w:autoSpaceDN w:val="0"/>
        <w:adjustRightInd w:val="0"/>
        <w:spacing w:after="0" w:line="360" w:lineRule="auto"/>
        <w:jc w:val="both"/>
        <w:rPr>
          <w:b/>
          <w:color w:val="000000"/>
          <w:lang w:val="sv-SE"/>
        </w:rPr>
      </w:pPr>
      <w:r w:rsidRPr="005560BC">
        <w:rPr>
          <w:b/>
          <w:color w:val="000000"/>
          <w:lang w:val="id-ID"/>
        </w:rPr>
        <w:t>b.</w:t>
      </w:r>
      <w:r w:rsidRPr="005560BC">
        <w:rPr>
          <w:b/>
          <w:color w:val="000000"/>
          <w:lang w:val="sv-SE"/>
        </w:rPr>
        <w:t xml:space="preserve"> Uji Signifikansi</w:t>
      </w:r>
    </w:p>
    <w:p w:rsidR="00F956C3" w:rsidRDefault="00F956C3" w:rsidP="00F956C3">
      <w:pPr>
        <w:autoSpaceDE w:val="0"/>
        <w:autoSpaceDN w:val="0"/>
        <w:adjustRightInd w:val="0"/>
        <w:spacing w:after="0" w:line="360" w:lineRule="auto"/>
        <w:jc w:val="both"/>
        <w:rPr>
          <w:color w:val="000000"/>
          <w:lang w:val="id-ID"/>
        </w:rPr>
      </w:pPr>
      <w:r w:rsidRPr="005560BC">
        <w:rPr>
          <w:color w:val="000000"/>
          <w:lang w:val="sv-SE"/>
        </w:rPr>
        <w:t xml:space="preserve">Uji </w:t>
      </w:r>
      <w:r w:rsidRPr="00D9299D">
        <w:rPr>
          <w:color w:val="000000"/>
          <w:lang w:val="sv-SE"/>
        </w:rPr>
        <w:t>Signifikansi</w:t>
      </w:r>
      <w:r>
        <w:rPr>
          <w:color w:val="000000"/>
          <w:lang w:val="id-ID"/>
        </w:rPr>
        <w:t xml:space="preserve"> dilakukan dengan Uji dan Uji F, dimana uji </w:t>
      </w:r>
      <w:r w:rsidRPr="005560BC">
        <w:rPr>
          <w:color w:val="000000"/>
          <w:lang w:val="sv-SE"/>
        </w:rPr>
        <w:t xml:space="preserve">t, di gunakan untuk menguji pengaruh variabel indpenden secara parsial terhadap variabel dependen, </w:t>
      </w:r>
      <w:r>
        <w:rPr>
          <w:color w:val="000000"/>
          <w:lang w:val="id-ID"/>
        </w:rPr>
        <w:t xml:space="preserve">sementara Uji F </w:t>
      </w:r>
      <w:r w:rsidRPr="005560BC">
        <w:rPr>
          <w:color w:val="000000"/>
          <w:lang w:val="sv-SE"/>
        </w:rPr>
        <w:t xml:space="preserve">di gunakan untuk menguji pengaruh variabel indpenden secara </w:t>
      </w:r>
      <w:r>
        <w:rPr>
          <w:color w:val="000000"/>
          <w:lang w:val="id-ID"/>
        </w:rPr>
        <w:t>secara simultan</w:t>
      </w:r>
      <w:r w:rsidRPr="005560BC">
        <w:rPr>
          <w:color w:val="000000"/>
          <w:lang w:val="sv-SE"/>
        </w:rPr>
        <w:t xml:space="preserve"> terhadap variabel dependen </w:t>
      </w:r>
    </w:p>
    <w:p w:rsidR="00F956C3" w:rsidRPr="004B1414" w:rsidRDefault="00F956C3" w:rsidP="00F956C3">
      <w:pPr>
        <w:autoSpaceDE w:val="0"/>
        <w:autoSpaceDN w:val="0"/>
        <w:adjustRightInd w:val="0"/>
        <w:spacing w:after="0" w:line="360" w:lineRule="auto"/>
        <w:ind w:firstLine="720"/>
        <w:rPr>
          <w:color w:val="000000"/>
          <w:lang w:val="sv-SE"/>
        </w:rPr>
      </w:pPr>
    </w:p>
    <w:p w:rsidR="00F956C3" w:rsidRPr="00395509" w:rsidRDefault="00F956C3" w:rsidP="00F956C3">
      <w:r>
        <w:rPr>
          <w:lang w:val="id-ID"/>
        </w:rPr>
        <w:br/>
      </w:r>
    </w:p>
    <w:p w:rsidR="00AC05DB" w:rsidRDefault="00AC05DB" w:rsidP="005D4998">
      <w:pPr>
        <w:spacing w:after="0" w:line="360" w:lineRule="auto"/>
        <w:jc w:val="center"/>
        <w:rPr>
          <w:lang w:val="id-ID"/>
        </w:rPr>
      </w:pPr>
    </w:p>
    <w:p w:rsidR="00AC05DB" w:rsidRDefault="00AC05DB">
      <w:pPr>
        <w:rPr>
          <w:lang w:val="id-ID"/>
        </w:rPr>
      </w:pPr>
      <w:r>
        <w:rPr>
          <w:lang w:val="id-ID"/>
        </w:rPr>
        <w:br w:type="page"/>
      </w:r>
    </w:p>
    <w:p w:rsidR="00F76265" w:rsidRDefault="00F76265" w:rsidP="00F76265">
      <w:pPr>
        <w:spacing w:line="240" w:lineRule="auto"/>
        <w:ind w:left="709" w:hanging="709"/>
        <w:jc w:val="center"/>
        <w:rPr>
          <w:lang w:val="id-ID"/>
        </w:rPr>
      </w:pPr>
      <w:r>
        <w:rPr>
          <w:lang w:val="id-ID"/>
        </w:rPr>
        <w:lastRenderedPageBreak/>
        <w:t>DAFTAR PUSTAKA</w:t>
      </w:r>
    </w:p>
    <w:p w:rsidR="00F76265" w:rsidRDefault="00F76265" w:rsidP="00F76265">
      <w:pPr>
        <w:spacing w:line="240" w:lineRule="auto"/>
        <w:ind w:left="709" w:hanging="709"/>
        <w:jc w:val="center"/>
        <w:rPr>
          <w:lang w:val="id-ID"/>
        </w:rPr>
      </w:pPr>
    </w:p>
    <w:p w:rsidR="00203917" w:rsidRDefault="00F76265" w:rsidP="00F76265">
      <w:pPr>
        <w:spacing w:line="240" w:lineRule="auto"/>
        <w:ind w:left="709" w:hanging="709"/>
        <w:rPr>
          <w:lang w:val="id-ID"/>
        </w:rPr>
      </w:pPr>
      <w:r w:rsidRPr="00E86545">
        <w:rPr>
          <w:lang w:val="id-ID"/>
        </w:rPr>
        <w:t xml:space="preserve">Achmad Agus Yasin Fadli, Pengaruh Current Ratio (Cr) Dan Debt To Total Asset Ratio (Dar) Terhadap Net Profit Margin (Npm) Pada Pt. Ultrajaya Milk Industri  Trading Company Tbk Dan Pt. Mayora Indah Tbk Periode 2009 – 2016 , Jurnal Sekuritas, Vol.2, No.1, </w:t>
      </w:r>
      <w:r>
        <w:rPr>
          <w:lang w:val="id-ID"/>
        </w:rPr>
        <w:t>2018.</w:t>
      </w:r>
    </w:p>
    <w:p w:rsidR="00E86545" w:rsidRDefault="00F76265" w:rsidP="00F76265">
      <w:pPr>
        <w:spacing w:line="240" w:lineRule="auto"/>
        <w:ind w:left="709" w:hanging="709"/>
        <w:rPr>
          <w:lang w:val="id-ID"/>
        </w:rPr>
      </w:pPr>
      <w:r w:rsidRPr="00E86545">
        <w:rPr>
          <w:lang w:val="id-ID"/>
        </w:rPr>
        <w:t>Agus, Sartono. Manajemen Keuangan: Teori Dan Aplikasi. E</w:t>
      </w:r>
      <w:r>
        <w:rPr>
          <w:lang w:val="id-ID"/>
        </w:rPr>
        <w:t xml:space="preserve">disi Ke Empat. Yogyakarta: Bpte, </w:t>
      </w:r>
      <w:r w:rsidRPr="00E86545">
        <w:rPr>
          <w:lang w:val="id-ID"/>
        </w:rPr>
        <w:t>(2014).</w:t>
      </w:r>
    </w:p>
    <w:p w:rsidR="00E86545" w:rsidRPr="00E86545" w:rsidRDefault="00F76265" w:rsidP="00F76265">
      <w:pPr>
        <w:spacing w:line="240" w:lineRule="auto"/>
        <w:ind w:left="709" w:hanging="709"/>
        <w:rPr>
          <w:lang w:val="id-ID"/>
        </w:rPr>
      </w:pPr>
      <w:r w:rsidRPr="00E86545">
        <w:rPr>
          <w:lang w:val="id-ID"/>
        </w:rPr>
        <w:t>Ajeng Gama Rosyida, Perbandingan Tingkat Pengembalian (Return), Risiko Dan Koefisien Variasi Pada Saham Syariah Dan Saham Non Syariah Di Bursa Efek Indonesia (Bei) Periode 2011-2013, Jestt Vol. 2 No. 4,  2015</w:t>
      </w:r>
    </w:p>
    <w:p w:rsidR="00E86545" w:rsidRDefault="004514FF" w:rsidP="00F76265">
      <w:pPr>
        <w:spacing w:line="240" w:lineRule="auto"/>
        <w:ind w:left="709" w:hanging="709"/>
        <w:rPr>
          <w:lang w:val="id-ID"/>
        </w:rPr>
      </w:pPr>
      <w:r>
        <w:rPr>
          <w:lang w:val="id-ID"/>
        </w:rPr>
        <w:t>Brigham Eugene</w:t>
      </w:r>
      <w:r w:rsidR="00F76265" w:rsidRPr="00E86545">
        <w:rPr>
          <w:lang w:val="id-ID"/>
        </w:rPr>
        <w:t xml:space="preserve"> </w:t>
      </w:r>
      <w:r>
        <w:rPr>
          <w:lang w:val="id-ID"/>
        </w:rPr>
        <w:t>d</w:t>
      </w:r>
      <w:r w:rsidR="00F76265" w:rsidRPr="00E86545">
        <w:rPr>
          <w:lang w:val="id-ID"/>
        </w:rPr>
        <w:t>an J. Houston. 2015. Fundamental Of Financial Manajemen Dasar-Dasar Manajemen Keuangan . Edisi 10. Buku 2 Jakarta. Salemba Empat.</w:t>
      </w:r>
    </w:p>
    <w:p w:rsidR="00E86545" w:rsidRDefault="00F76265" w:rsidP="00F76265">
      <w:pPr>
        <w:spacing w:line="240" w:lineRule="auto"/>
        <w:ind w:left="709" w:hanging="709"/>
        <w:rPr>
          <w:lang w:val="id-ID"/>
        </w:rPr>
      </w:pPr>
      <w:r w:rsidRPr="00E86545">
        <w:rPr>
          <w:lang w:val="id-ID"/>
        </w:rPr>
        <w:t>Budi Setiawan Jurnal Ilmiah Ekonomi Global Masa Kini Volume 8 No.01 Juli 2017</w:t>
      </w:r>
    </w:p>
    <w:p w:rsidR="00E86545" w:rsidRDefault="00F76265" w:rsidP="00F76265">
      <w:pPr>
        <w:spacing w:line="240" w:lineRule="auto"/>
        <w:ind w:left="709" w:hanging="709"/>
        <w:rPr>
          <w:lang w:val="id-ID"/>
        </w:rPr>
      </w:pPr>
      <w:r w:rsidRPr="00E86545">
        <w:rPr>
          <w:lang w:val="id-ID"/>
        </w:rPr>
        <w:t xml:space="preserve">Dini Rusqiati, Faktor-Faktor Yang Mempengaruhi Peminat Saham Untuk Memilih Saham Syariah </w:t>
      </w:r>
      <w:r w:rsidR="004514FF">
        <w:rPr>
          <w:lang w:val="id-ID"/>
        </w:rPr>
        <w:t>d</w:t>
      </w:r>
      <w:r w:rsidRPr="00E86545">
        <w:rPr>
          <w:lang w:val="id-ID"/>
        </w:rPr>
        <w:t>i Kota Banjarmasin, Jurnal Spread</w:t>
      </w:r>
    </w:p>
    <w:p w:rsidR="00E86545" w:rsidRDefault="00F76265" w:rsidP="00F76265">
      <w:pPr>
        <w:spacing w:line="240" w:lineRule="auto"/>
        <w:ind w:left="709" w:hanging="709"/>
        <w:rPr>
          <w:lang w:val="id-ID"/>
        </w:rPr>
      </w:pPr>
      <w:r w:rsidRPr="00E86545">
        <w:rPr>
          <w:lang w:val="id-ID"/>
        </w:rPr>
        <w:t xml:space="preserve">Endang Mahpudin </w:t>
      </w:r>
      <w:r w:rsidR="004514FF">
        <w:rPr>
          <w:lang w:val="id-ID"/>
        </w:rPr>
        <w:t>d</w:t>
      </w:r>
      <w:r w:rsidRPr="00E86545">
        <w:rPr>
          <w:lang w:val="id-ID"/>
        </w:rPr>
        <w:t>an Suparno, Faktor Faktor Yang Mempengaruhi Nilai Perusahaan (Studi Empiris Pada Perusahaan Manufaktur Yang Terdaftar Di Bursa Efek), Jrka Volume 2 Isue 2, Agustus 2016</w:t>
      </w:r>
    </w:p>
    <w:p w:rsidR="00E86545" w:rsidRDefault="004514FF" w:rsidP="00F76265">
      <w:pPr>
        <w:spacing w:line="240" w:lineRule="auto"/>
        <w:ind w:left="709" w:hanging="709"/>
        <w:rPr>
          <w:lang w:val="id-ID"/>
        </w:rPr>
      </w:pPr>
      <w:r>
        <w:rPr>
          <w:lang w:val="id-ID"/>
        </w:rPr>
        <w:t>Eva Nurlita d</w:t>
      </w:r>
      <w:r w:rsidR="00F76265" w:rsidRPr="00E86545">
        <w:rPr>
          <w:lang w:val="id-ID"/>
        </w:rPr>
        <w:t xml:space="preserve">kk, Pengaruh Current Ratio, Der, Npm, </w:t>
      </w:r>
      <w:r>
        <w:rPr>
          <w:lang w:val="id-ID"/>
        </w:rPr>
        <w:t>d</w:t>
      </w:r>
      <w:r w:rsidR="00F76265" w:rsidRPr="00E86545">
        <w:rPr>
          <w:lang w:val="id-ID"/>
        </w:rPr>
        <w:t xml:space="preserve">an Ukuran Perusahaan Yang Terdaftar </w:t>
      </w:r>
      <w:r>
        <w:rPr>
          <w:lang w:val="id-ID"/>
        </w:rPr>
        <w:t>d</w:t>
      </w:r>
      <w:r w:rsidR="00F76265" w:rsidRPr="00E86545">
        <w:rPr>
          <w:lang w:val="id-ID"/>
        </w:rPr>
        <w:t>i Jakarta Islamic Index, Prosiding Sendi</w:t>
      </w:r>
      <w:r>
        <w:rPr>
          <w:lang w:val="id-ID"/>
        </w:rPr>
        <w:t xml:space="preserve"> </w:t>
      </w:r>
      <w:r w:rsidR="00F76265" w:rsidRPr="00E86545">
        <w:rPr>
          <w:lang w:val="id-ID"/>
        </w:rPr>
        <w:t>U 2018</w:t>
      </w:r>
    </w:p>
    <w:p w:rsidR="00E86545" w:rsidRDefault="00F76265" w:rsidP="00F76265">
      <w:pPr>
        <w:spacing w:line="240" w:lineRule="auto"/>
        <w:ind w:left="709" w:hanging="709"/>
        <w:rPr>
          <w:lang w:val="id-ID"/>
        </w:rPr>
      </w:pPr>
      <w:r w:rsidRPr="00E86545">
        <w:rPr>
          <w:lang w:val="id-ID"/>
        </w:rPr>
        <w:t>Eva Tarsiah Pengaruh Net Profit Margin Dan Likuiditas (Cu</w:t>
      </w:r>
      <w:r>
        <w:rPr>
          <w:lang w:val="id-ID"/>
        </w:rPr>
        <w:t xml:space="preserve">rrent Ratio) Terhadap, </w:t>
      </w:r>
    </w:p>
    <w:p w:rsidR="00E86545" w:rsidRDefault="00F76265" w:rsidP="00F76265">
      <w:pPr>
        <w:spacing w:line="240" w:lineRule="auto"/>
        <w:ind w:left="709" w:hanging="709"/>
        <w:rPr>
          <w:lang w:val="id-ID"/>
        </w:rPr>
      </w:pPr>
      <w:r w:rsidRPr="00E86545">
        <w:rPr>
          <w:lang w:val="id-ID"/>
        </w:rPr>
        <w:t>Fahmi, Irham. (2013). Analisis Laporan Keuangan. Bandung. Alfabeta..</w:t>
      </w:r>
    </w:p>
    <w:p w:rsidR="00E86545" w:rsidRDefault="00F76265" w:rsidP="00F76265">
      <w:pPr>
        <w:spacing w:line="240" w:lineRule="auto"/>
        <w:ind w:left="709" w:hanging="709"/>
        <w:rPr>
          <w:lang w:val="id-ID"/>
        </w:rPr>
      </w:pPr>
      <w:r w:rsidRPr="00E86545">
        <w:rPr>
          <w:lang w:val="id-ID"/>
        </w:rPr>
        <w:t xml:space="preserve">Fahmi, Irham. (2014). Manajemen Keuangan Perusahaan </w:t>
      </w:r>
      <w:r w:rsidR="004514FF">
        <w:rPr>
          <w:lang w:val="id-ID"/>
        </w:rPr>
        <w:t>d</w:t>
      </w:r>
      <w:r w:rsidRPr="00E86545">
        <w:rPr>
          <w:lang w:val="id-ID"/>
        </w:rPr>
        <w:t>an Pasar Modal. Jakarta: Mitra Wacana Media.</w:t>
      </w:r>
    </w:p>
    <w:p w:rsidR="00E86545" w:rsidRDefault="00F76265" w:rsidP="00F76265">
      <w:pPr>
        <w:spacing w:line="240" w:lineRule="auto"/>
        <w:ind w:left="709" w:hanging="709"/>
        <w:rPr>
          <w:lang w:val="id-ID"/>
        </w:rPr>
      </w:pPr>
      <w:r w:rsidRPr="00E86545">
        <w:rPr>
          <w:lang w:val="id-ID"/>
        </w:rPr>
        <w:t>Emerging Markets. Emerging Markets Review, 29, 104–132 Dalam Penelitian Zulkifli, Juli 2018</w:t>
      </w:r>
    </w:p>
    <w:p w:rsidR="00E86545" w:rsidRDefault="00F76265" w:rsidP="00F76265">
      <w:pPr>
        <w:spacing w:line="240" w:lineRule="auto"/>
        <w:ind w:left="709" w:hanging="709"/>
        <w:rPr>
          <w:lang w:val="id-ID"/>
        </w:rPr>
      </w:pPr>
      <w:r w:rsidRPr="00E86545">
        <w:rPr>
          <w:lang w:val="id-ID"/>
        </w:rPr>
        <w:t>Herni Ruliatul Kasanah Dan Saparila Worokinasih, Analisis Perbandingan Return Dan Risk Saham Syariah Denganaham Konvensional (Studi Pada Jakarta Islamic Index (Jii) Dan Idx30 Periode 2014-2016),Jurnal Administrasi Bisnis (Jab)|Vol. 58 No.2 Mei 2018|</w:t>
      </w:r>
    </w:p>
    <w:p w:rsidR="00E86545" w:rsidRDefault="00F76265" w:rsidP="00F76265">
      <w:pPr>
        <w:spacing w:line="240" w:lineRule="auto"/>
        <w:ind w:left="709" w:hanging="709"/>
        <w:rPr>
          <w:lang w:val="id-ID"/>
        </w:rPr>
      </w:pPr>
      <w:r w:rsidRPr="00E86545">
        <w:rPr>
          <w:lang w:val="id-ID"/>
        </w:rPr>
        <w:t>Herni Ruliatul Kasanah Dan Saparila Worokinasih, Analisis Perbandingan Return Dan Risk Saham Syariah Denganaham Konvensional (Studi Pada Jakarta Islamic Index (Jii) Dan Idx30 Periode 2014-2016),Jurnal Administrasi Bisnis (Jab)|Vol. 58 No.2 Mei 2018|</w:t>
      </w:r>
    </w:p>
    <w:p w:rsidR="00E86545" w:rsidRDefault="00F76265" w:rsidP="00F76265">
      <w:pPr>
        <w:spacing w:line="240" w:lineRule="auto"/>
        <w:ind w:left="709" w:hanging="709"/>
        <w:rPr>
          <w:lang w:val="id-ID"/>
        </w:rPr>
      </w:pPr>
      <w:r w:rsidRPr="00E86545">
        <w:rPr>
          <w:lang w:val="id-ID"/>
        </w:rPr>
        <w:t xml:space="preserve">Intan Diane Binangkit &amp; Enni Savitri, Analisis Perbandingan Kinerja Saham-Saham Syariah Dan Saham-Saham Konvensional Pada Portofolio Optimal Dengan </w:t>
      </w:r>
      <w:r w:rsidRPr="00E86545">
        <w:rPr>
          <w:lang w:val="id-ID"/>
        </w:rPr>
        <w:lastRenderedPageBreak/>
        <w:t>Pendekatan Single Index Model(Studi Kasus Pada Bursa Efek Indonesia Tahun 2013-2015),  Jurnal Tepak Manajemen Bisnis1, 2016</w:t>
      </w:r>
    </w:p>
    <w:p w:rsidR="00E76C44" w:rsidRPr="00E76C44" w:rsidRDefault="00E76C44" w:rsidP="00F76265">
      <w:pPr>
        <w:spacing w:line="240" w:lineRule="auto"/>
        <w:ind w:left="709" w:hanging="709"/>
        <w:rPr>
          <w:lang w:val="id-ID"/>
        </w:rPr>
      </w:pPr>
      <w:r>
        <w:t>Kadek Dwi Mahendra Yasa1 Ni Gusti Putu Wirawati</w:t>
      </w:r>
      <w:r>
        <w:rPr>
          <w:lang w:val="id-ID"/>
        </w:rPr>
        <w:t xml:space="preserve">, </w:t>
      </w:r>
      <w:r>
        <w:t xml:space="preserve">Pengaruh Net Profit Margin, Current Ratio, </w:t>
      </w:r>
      <w:r w:rsidR="00E32BB7">
        <w:rPr>
          <w:lang w:val="id-ID"/>
        </w:rPr>
        <w:t>d</w:t>
      </w:r>
      <w:r>
        <w:t>an Debt To Equity Ratio Pada Dividend Payout Ratio</w:t>
      </w:r>
      <w:r>
        <w:rPr>
          <w:lang w:val="id-ID"/>
        </w:rPr>
        <w:t xml:space="preserve">, </w:t>
      </w:r>
      <w:r>
        <w:t>E-Jurnal Akuntansi Universitas Udayana</w:t>
      </w:r>
      <w:r>
        <w:rPr>
          <w:lang w:val="id-ID"/>
        </w:rPr>
        <w:t>, 2016</w:t>
      </w:r>
    </w:p>
    <w:p w:rsidR="00E86545" w:rsidRDefault="00F76265" w:rsidP="00F76265">
      <w:pPr>
        <w:spacing w:line="240" w:lineRule="auto"/>
        <w:ind w:left="709" w:hanging="709"/>
        <w:rPr>
          <w:lang w:val="id-ID"/>
        </w:rPr>
      </w:pPr>
      <w:r w:rsidRPr="00E86545">
        <w:rPr>
          <w:lang w:val="id-ID"/>
        </w:rPr>
        <w:t>Mochammad Ridwan Ristyawan, Pengaruh Return On Equity (Roe), Debt To Assets Ratio (Dar), Price To Book Value (Pbv) Dan Net Profit Margin (Npm) Terhadap Return Saham Periode 2011-2017, Jurnal Ekonomi Bisnis Dan Kewirausahaan (Jebik), 2019</w:t>
      </w:r>
    </w:p>
    <w:p w:rsidR="00F76265" w:rsidRDefault="00F76265" w:rsidP="00F76265">
      <w:pPr>
        <w:spacing w:line="240" w:lineRule="auto"/>
        <w:ind w:left="709" w:hanging="709"/>
        <w:rPr>
          <w:lang w:val="id-ID"/>
        </w:rPr>
      </w:pPr>
      <w:r w:rsidRPr="00F76265">
        <w:rPr>
          <w:lang w:val="id-ID"/>
        </w:rPr>
        <w:t>Muthoharoh &amp; Sutapa,Perbandingan Saham Berbasis Syariah Dengan Saham Konvensional Sebagai Analisa Kelaya Bagi Investor Muslim, Jurnal Akuntansi In</w:t>
      </w:r>
      <w:r>
        <w:rPr>
          <w:lang w:val="id-ID"/>
        </w:rPr>
        <w:t>donesia, Vol. 3 No. 2 Juli 2014</w:t>
      </w:r>
    </w:p>
    <w:p w:rsidR="00F76265" w:rsidRDefault="00E32BB7" w:rsidP="00F76265">
      <w:pPr>
        <w:spacing w:line="240" w:lineRule="auto"/>
        <w:ind w:left="709" w:hanging="709"/>
        <w:rPr>
          <w:lang w:val="id-ID"/>
        </w:rPr>
      </w:pPr>
      <w:r>
        <w:rPr>
          <w:lang w:val="id-ID"/>
        </w:rPr>
        <w:t>Ni Made Putri Sri Rahayu d</w:t>
      </w:r>
      <w:r w:rsidR="00F76265" w:rsidRPr="00F76265">
        <w:rPr>
          <w:lang w:val="id-ID"/>
        </w:rPr>
        <w:t>an  Made Dana</w:t>
      </w:r>
      <w:r w:rsidR="00BB031E">
        <w:rPr>
          <w:lang w:val="id-ID"/>
        </w:rPr>
        <w:t>,</w:t>
      </w:r>
      <w:r w:rsidR="00F76265" w:rsidRPr="00F76265">
        <w:rPr>
          <w:lang w:val="id-ID"/>
        </w:rPr>
        <w:t xml:space="preserve">Pengaruh Eva, Mva </w:t>
      </w:r>
      <w:r w:rsidR="00BB031E">
        <w:rPr>
          <w:lang w:val="id-ID"/>
        </w:rPr>
        <w:t>d</w:t>
      </w:r>
      <w:r w:rsidR="00F76265" w:rsidRPr="00F76265">
        <w:rPr>
          <w:lang w:val="id-ID"/>
        </w:rPr>
        <w:t>an Likuiditas Terhadap</w:t>
      </w:r>
      <w:r w:rsidR="00BB031E">
        <w:rPr>
          <w:lang w:val="id-ID"/>
        </w:rPr>
        <w:t xml:space="preserve"> </w:t>
      </w:r>
      <w:r w:rsidR="00F76265" w:rsidRPr="00F76265">
        <w:rPr>
          <w:lang w:val="id-ID"/>
        </w:rPr>
        <w:t>Harga Saham Pada Perusahaan Food And Beverages. E-Jurnal Manajemen Unud, Vol.</w:t>
      </w:r>
      <w:r w:rsidR="00F76265">
        <w:rPr>
          <w:lang w:val="id-ID"/>
        </w:rPr>
        <w:t xml:space="preserve"> </w:t>
      </w:r>
      <w:r w:rsidR="00F76265" w:rsidRPr="00F76265">
        <w:rPr>
          <w:lang w:val="id-ID"/>
        </w:rPr>
        <w:t>5, No.1. Fakultas Ekonomi Dan Bisnis Universitas Udayana</w:t>
      </w:r>
      <w:r w:rsidR="00BB031E">
        <w:rPr>
          <w:lang w:val="id-ID"/>
        </w:rPr>
        <w:t xml:space="preserve">, </w:t>
      </w:r>
      <w:r w:rsidR="00BB031E" w:rsidRPr="00F76265">
        <w:rPr>
          <w:lang w:val="id-ID"/>
        </w:rPr>
        <w:t>2016.</w:t>
      </w:r>
    </w:p>
    <w:p w:rsidR="00F76265" w:rsidRDefault="004514FF" w:rsidP="00F76265">
      <w:pPr>
        <w:spacing w:line="240" w:lineRule="auto"/>
        <w:ind w:left="709" w:hanging="709"/>
        <w:rPr>
          <w:lang w:val="id-ID"/>
        </w:rPr>
      </w:pPr>
      <w:r>
        <w:rPr>
          <w:lang w:val="id-ID"/>
        </w:rPr>
        <w:t>Rahmatul Mu’azizah d</w:t>
      </w:r>
      <w:r w:rsidR="00F76265" w:rsidRPr="00F76265">
        <w:rPr>
          <w:lang w:val="id-ID"/>
        </w:rPr>
        <w:t>kk, Pengaruh Net Profit Margin (Npm), Sales Growth, Current Ratio, Keputusan Investasi Dan Return On Asset (Roa) Terhadap Nilai Perusahaan Pada Perusahaan Manufaktur Yang Terdaftar Di Bursa Efek Indonesia Periode 2014-2016, Umrah, Tanjungpinang, Kepulauan Riau, 2018</w:t>
      </w:r>
    </w:p>
    <w:p w:rsidR="00F76265" w:rsidRDefault="00F76265" w:rsidP="00F76265">
      <w:pPr>
        <w:spacing w:line="240" w:lineRule="auto"/>
        <w:ind w:left="709" w:hanging="709"/>
        <w:rPr>
          <w:lang w:val="id-ID"/>
        </w:rPr>
      </w:pPr>
      <w:r w:rsidRPr="00F76265">
        <w:rPr>
          <w:lang w:val="id-ID"/>
        </w:rPr>
        <w:t>Rondonuwu Ester Faleria, Pengaruh Current Ratio, Net Profit Margin Dan Earning Per Share Terhadap Harga Saham Di Bursa Efek Indonesia (Studi Kasus Pada Sub Sektor Food And Beverages), Jurnal Riset Akuntansi Going Concern 12(2), 2017</w:t>
      </w:r>
    </w:p>
    <w:p w:rsidR="00F76265" w:rsidRDefault="00F76265" w:rsidP="00F76265">
      <w:pPr>
        <w:spacing w:line="240" w:lineRule="auto"/>
        <w:ind w:left="709" w:hanging="709"/>
        <w:rPr>
          <w:lang w:val="id-ID"/>
        </w:rPr>
      </w:pPr>
      <w:r w:rsidRPr="00F76265">
        <w:rPr>
          <w:lang w:val="id-ID"/>
        </w:rPr>
        <w:t>Sukma Febrianti, Analisis Perbandingan Kinerja Indeks Saham Syariah Dengan Indeks Saham Konvensional Periode 2015-2017 (Studi Kasus Pada Jii Dan Lq45), Prosiding Sendi_U 2018</w:t>
      </w:r>
    </w:p>
    <w:p w:rsidR="00F76265" w:rsidRPr="00E86545" w:rsidRDefault="00F76265" w:rsidP="00F76265">
      <w:pPr>
        <w:spacing w:line="240" w:lineRule="auto"/>
        <w:ind w:left="709" w:hanging="709"/>
        <w:rPr>
          <w:lang w:val="id-ID"/>
        </w:rPr>
      </w:pPr>
      <w:r w:rsidRPr="00F76265">
        <w:rPr>
          <w:lang w:val="id-ID"/>
        </w:rPr>
        <w:t>Zulkifli, Pengaruh Current Ratio, Debt To Equity Ratio Dan Net Profit Margin Terhadap Earning Growth Pada Perusahaan Pertambangan Yang Tercatat Di Bursa Efek Indonesia, Jurnal Ekonomi/Volume Xxiii, No. 02, Juli 2018: 175-189</w:t>
      </w:r>
    </w:p>
    <w:sectPr w:rsidR="00F76265" w:rsidRPr="00E86545">
      <w:type w:val="continuous"/>
      <w:pgSz w:w="11906" w:h="16838"/>
      <w:pgMar w:top="1440" w:right="1800" w:bottom="1440" w:left="1800"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F7BCB"/>
    <w:multiLevelType w:val="singleLevel"/>
    <w:tmpl w:val="896F7BCB"/>
    <w:lvl w:ilvl="0">
      <w:start w:val="1"/>
      <w:numFmt w:val="decimal"/>
      <w:lvlText w:val="%1."/>
      <w:lvlJc w:val="left"/>
      <w:pPr>
        <w:tabs>
          <w:tab w:val="left" w:pos="425"/>
        </w:tabs>
        <w:ind w:left="425" w:hanging="425"/>
      </w:pPr>
      <w:rPr>
        <w:rFonts w:hint="default"/>
      </w:rPr>
    </w:lvl>
  </w:abstractNum>
  <w:abstractNum w:abstractNumId="1">
    <w:nsid w:val="9C06A548"/>
    <w:multiLevelType w:val="singleLevel"/>
    <w:tmpl w:val="9C06A548"/>
    <w:lvl w:ilvl="0">
      <w:start w:val="1"/>
      <w:numFmt w:val="lowerLetter"/>
      <w:suff w:val="space"/>
      <w:lvlText w:val="%1."/>
      <w:lvlJc w:val="left"/>
      <w:rPr>
        <w:rFonts w:ascii="Times New Roman" w:eastAsiaTheme="minorHAnsi" w:hAnsi="Times New Roman" w:cs="Times New Roman"/>
      </w:rPr>
    </w:lvl>
  </w:abstractNum>
  <w:abstractNum w:abstractNumId="2">
    <w:nsid w:val="B0B086CD"/>
    <w:multiLevelType w:val="singleLevel"/>
    <w:tmpl w:val="B0B086CD"/>
    <w:lvl w:ilvl="0">
      <w:start w:val="1"/>
      <w:numFmt w:val="decimal"/>
      <w:suff w:val="space"/>
      <w:lvlText w:val="%1."/>
      <w:lvlJc w:val="left"/>
    </w:lvl>
  </w:abstractNum>
  <w:abstractNum w:abstractNumId="3">
    <w:nsid w:val="B6938B1E"/>
    <w:multiLevelType w:val="singleLevel"/>
    <w:tmpl w:val="B6938B1E"/>
    <w:lvl w:ilvl="0">
      <w:start w:val="1"/>
      <w:numFmt w:val="decimal"/>
      <w:suff w:val="space"/>
      <w:lvlText w:val="%1."/>
      <w:lvlJc w:val="left"/>
    </w:lvl>
  </w:abstractNum>
  <w:abstractNum w:abstractNumId="4">
    <w:nsid w:val="BB671C74"/>
    <w:multiLevelType w:val="singleLevel"/>
    <w:tmpl w:val="BB671C74"/>
    <w:lvl w:ilvl="0">
      <w:start w:val="1"/>
      <w:numFmt w:val="lowerLetter"/>
      <w:lvlText w:val="%1."/>
      <w:lvlJc w:val="left"/>
      <w:pPr>
        <w:tabs>
          <w:tab w:val="left" w:pos="425"/>
        </w:tabs>
        <w:ind w:left="425" w:hanging="425"/>
      </w:pPr>
      <w:rPr>
        <w:rFonts w:hint="default"/>
      </w:rPr>
    </w:lvl>
  </w:abstractNum>
  <w:abstractNum w:abstractNumId="5">
    <w:nsid w:val="E5466777"/>
    <w:multiLevelType w:val="singleLevel"/>
    <w:tmpl w:val="E5466777"/>
    <w:lvl w:ilvl="0">
      <w:start w:val="1"/>
      <w:numFmt w:val="lowerLetter"/>
      <w:lvlText w:val="%1."/>
      <w:lvlJc w:val="left"/>
      <w:pPr>
        <w:tabs>
          <w:tab w:val="left" w:pos="425"/>
        </w:tabs>
        <w:ind w:left="425" w:hanging="425"/>
      </w:pPr>
      <w:rPr>
        <w:rFonts w:hint="default"/>
      </w:rPr>
    </w:lvl>
  </w:abstractNum>
  <w:abstractNum w:abstractNumId="6">
    <w:nsid w:val="ECAF41BE"/>
    <w:multiLevelType w:val="singleLevel"/>
    <w:tmpl w:val="ECAF41BE"/>
    <w:lvl w:ilvl="0">
      <w:start w:val="1"/>
      <w:numFmt w:val="decimal"/>
      <w:suff w:val="space"/>
      <w:lvlText w:val="%1."/>
      <w:lvlJc w:val="left"/>
    </w:lvl>
  </w:abstractNum>
  <w:abstractNum w:abstractNumId="7">
    <w:nsid w:val="EEC56C0E"/>
    <w:multiLevelType w:val="singleLevel"/>
    <w:tmpl w:val="EEC56C0E"/>
    <w:lvl w:ilvl="0">
      <w:start w:val="1"/>
      <w:numFmt w:val="lowerLetter"/>
      <w:suff w:val="space"/>
      <w:lvlText w:val="%1."/>
      <w:lvlJc w:val="left"/>
    </w:lvl>
  </w:abstractNum>
  <w:abstractNum w:abstractNumId="8">
    <w:nsid w:val="F4898467"/>
    <w:multiLevelType w:val="multilevel"/>
    <w:tmpl w:val="F4898467"/>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9">
    <w:nsid w:val="05E3954C"/>
    <w:multiLevelType w:val="singleLevel"/>
    <w:tmpl w:val="05E3954C"/>
    <w:lvl w:ilvl="0">
      <w:start w:val="1"/>
      <w:numFmt w:val="lowerLetter"/>
      <w:suff w:val="space"/>
      <w:lvlText w:val="%1."/>
      <w:lvlJc w:val="left"/>
    </w:lvl>
  </w:abstractNum>
  <w:abstractNum w:abstractNumId="10">
    <w:nsid w:val="066AE229"/>
    <w:multiLevelType w:val="singleLevel"/>
    <w:tmpl w:val="066AE229"/>
    <w:lvl w:ilvl="0">
      <w:start w:val="1"/>
      <w:numFmt w:val="decimal"/>
      <w:suff w:val="space"/>
      <w:lvlText w:val="%1."/>
      <w:lvlJc w:val="left"/>
    </w:lvl>
  </w:abstractNum>
  <w:abstractNum w:abstractNumId="11">
    <w:nsid w:val="07131CAC"/>
    <w:multiLevelType w:val="multilevel"/>
    <w:tmpl w:val="07131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589438"/>
    <w:multiLevelType w:val="singleLevel"/>
    <w:tmpl w:val="10589438"/>
    <w:lvl w:ilvl="0">
      <w:start w:val="1"/>
      <w:numFmt w:val="decimal"/>
      <w:suff w:val="space"/>
      <w:lvlText w:val="%1."/>
      <w:lvlJc w:val="left"/>
    </w:lvl>
  </w:abstractNum>
  <w:abstractNum w:abstractNumId="13">
    <w:nsid w:val="1ED914EA"/>
    <w:multiLevelType w:val="hybridMultilevel"/>
    <w:tmpl w:val="EE389038"/>
    <w:lvl w:ilvl="0" w:tplc="6EA2AE6E">
      <w:numFmt w:val="bullet"/>
      <w:lvlText w:val="-"/>
      <w:lvlJc w:val="left"/>
      <w:pPr>
        <w:tabs>
          <w:tab w:val="num" w:pos="810"/>
        </w:tabs>
        <w:ind w:left="810" w:hanging="450"/>
      </w:pPr>
      <w:rPr>
        <w:rFonts w:ascii="Times New Roman" w:eastAsia="Times New Roman" w:hAnsi="Times New Roman" w:cs="Times New Roman" w:hint="default"/>
        <w:color w:val="000000"/>
        <w:sz w:val="2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AA6716"/>
    <w:multiLevelType w:val="hybridMultilevel"/>
    <w:tmpl w:val="201656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4536B5"/>
    <w:multiLevelType w:val="multilevel"/>
    <w:tmpl w:val="2E4536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E5B6452"/>
    <w:multiLevelType w:val="singleLevel"/>
    <w:tmpl w:val="2E5B6452"/>
    <w:lvl w:ilvl="0">
      <w:start w:val="1"/>
      <w:numFmt w:val="lowerLetter"/>
      <w:lvlText w:val="%1."/>
      <w:lvlJc w:val="left"/>
    </w:lvl>
  </w:abstractNum>
  <w:abstractNum w:abstractNumId="17">
    <w:nsid w:val="32B511E0"/>
    <w:multiLevelType w:val="multilevel"/>
    <w:tmpl w:val="CE7CF42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7259EA"/>
    <w:multiLevelType w:val="hybridMultilevel"/>
    <w:tmpl w:val="70DAC68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4E5D1A9"/>
    <w:multiLevelType w:val="singleLevel"/>
    <w:tmpl w:val="34E5D1A9"/>
    <w:lvl w:ilvl="0">
      <w:start w:val="1"/>
      <w:numFmt w:val="lowerLetter"/>
      <w:lvlText w:val="%1)"/>
      <w:lvlJc w:val="left"/>
      <w:pPr>
        <w:tabs>
          <w:tab w:val="left" w:pos="425"/>
        </w:tabs>
        <w:ind w:left="425" w:hanging="425"/>
      </w:pPr>
      <w:rPr>
        <w:rFonts w:hint="default"/>
      </w:rPr>
    </w:lvl>
  </w:abstractNum>
  <w:abstractNum w:abstractNumId="20">
    <w:nsid w:val="375736A7"/>
    <w:multiLevelType w:val="hybridMultilevel"/>
    <w:tmpl w:val="C234BC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A60C74"/>
    <w:multiLevelType w:val="hybridMultilevel"/>
    <w:tmpl w:val="BDD65C38"/>
    <w:lvl w:ilvl="0" w:tplc="D64CD62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98DF47"/>
    <w:multiLevelType w:val="singleLevel"/>
    <w:tmpl w:val="3A98DF47"/>
    <w:lvl w:ilvl="0">
      <w:start w:val="1"/>
      <w:numFmt w:val="decimal"/>
      <w:suff w:val="space"/>
      <w:lvlText w:val="%1."/>
      <w:lvlJc w:val="left"/>
    </w:lvl>
  </w:abstractNum>
  <w:abstractNum w:abstractNumId="23">
    <w:nsid w:val="3BE87775"/>
    <w:multiLevelType w:val="hybridMultilevel"/>
    <w:tmpl w:val="3202C38A"/>
    <w:lvl w:ilvl="0" w:tplc="0D30379E">
      <w:start w:val="1"/>
      <w:numFmt w:val="decimal"/>
      <w:lvlText w:val="%1."/>
      <w:lvlJc w:val="left"/>
      <w:pPr>
        <w:ind w:left="502"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BE7797"/>
    <w:multiLevelType w:val="multilevel"/>
    <w:tmpl w:val="40BE77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025209"/>
    <w:multiLevelType w:val="multilevel"/>
    <w:tmpl w:val="470252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BB434F"/>
    <w:multiLevelType w:val="hybridMultilevel"/>
    <w:tmpl w:val="ED9650F8"/>
    <w:lvl w:ilvl="0" w:tplc="F294D2DE">
      <w:start w:val="2"/>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2488FE"/>
    <w:multiLevelType w:val="singleLevel"/>
    <w:tmpl w:val="5E2488FE"/>
    <w:lvl w:ilvl="0">
      <w:start w:val="1"/>
      <w:numFmt w:val="lowerLetter"/>
      <w:suff w:val="space"/>
      <w:lvlText w:val="%1."/>
      <w:lvlJc w:val="left"/>
    </w:lvl>
  </w:abstractNum>
  <w:abstractNum w:abstractNumId="28">
    <w:nsid w:val="5FF6390B"/>
    <w:multiLevelType w:val="hybridMultilevel"/>
    <w:tmpl w:val="C936C6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B656BA"/>
    <w:multiLevelType w:val="multilevel"/>
    <w:tmpl w:val="65B656B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665646F2"/>
    <w:multiLevelType w:val="hybridMultilevel"/>
    <w:tmpl w:val="EB3A9026"/>
    <w:lvl w:ilvl="0" w:tplc="0421000F">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3100A5"/>
    <w:multiLevelType w:val="hybridMultilevel"/>
    <w:tmpl w:val="E4F4EE98"/>
    <w:lvl w:ilvl="0" w:tplc="63ECC062">
      <w:start w:val="1"/>
      <w:numFmt w:val="lowerLetter"/>
      <w:lvlText w:val="%1."/>
      <w:lvlJc w:val="left"/>
      <w:pPr>
        <w:ind w:left="720" w:hanging="360"/>
      </w:pPr>
      <w:rPr>
        <w:rFonts w:hint="default"/>
        <w:b w:val="0"/>
        <w:color w:val="1D1B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C093B"/>
    <w:multiLevelType w:val="multilevel"/>
    <w:tmpl w:val="6B9C093B"/>
    <w:lvl w:ilvl="0">
      <w:start w:val="1"/>
      <w:numFmt w:val="lowerLetter"/>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700E2B05"/>
    <w:multiLevelType w:val="multilevel"/>
    <w:tmpl w:val="3DD0A0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FF35DC"/>
    <w:multiLevelType w:val="multilevel"/>
    <w:tmpl w:val="9B0C988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49C3CC8"/>
    <w:multiLevelType w:val="singleLevel"/>
    <w:tmpl w:val="749C3CC8"/>
    <w:lvl w:ilvl="0">
      <w:start w:val="1"/>
      <w:numFmt w:val="lowerLetter"/>
      <w:suff w:val="space"/>
      <w:lvlText w:val="%1."/>
      <w:lvlJc w:val="left"/>
    </w:lvl>
  </w:abstractNum>
  <w:num w:numId="1">
    <w:abstractNumId w:val="11"/>
  </w:num>
  <w:num w:numId="2">
    <w:abstractNumId w:val="15"/>
  </w:num>
  <w:num w:numId="3">
    <w:abstractNumId w:val="8"/>
  </w:num>
  <w:num w:numId="4">
    <w:abstractNumId w:val="25"/>
  </w:num>
  <w:num w:numId="5">
    <w:abstractNumId w:val="2"/>
  </w:num>
  <w:num w:numId="6">
    <w:abstractNumId w:val="3"/>
  </w:num>
  <w:num w:numId="7">
    <w:abstractNumId w:val="24"/>
  </w:num>
  <w:num w:numId="8">
    <w:abstractNumId w:val="16"/>
  </w:num>
  <w:num w:numId="9">
    <w:abstractNumId w:val="35"/>
  </w:num>
  <w:num w:numId="10">
    <w:abstractNumId w:val="27"/>
  </w:num>
  <w:num w:numId="11">
    <w:abstractNumId w:val="9"/>
  </w:num>
  <w:num w:numId="12">
    <w:abstractNumId w:val="10"/>
  </w:num>
  <w:num w:numId="13">
    <w:abstractNumId w:val="5"/>
  </w:num>
  <w:num w:numId="14">
    <w:abstractNumId w:val="29"/>
  </w:num>
  <w:num w:numId="15">
    <w:abstractNumId w:val="4"/>
  </w:num>
  <w:num w:numId="16">
    <w:abstractNumId w:val="19"/>
  </w:num>
  <w:num w:numId="17">
    <w:abstractNumId w:val="12"/>
  </w:num>
  <w:num w:numId="18">
    <w:abstractNumId w:val="7"/>
  </w:num>
  <w:num w:numId="19">
    <w:abstractNumId w:val="0"/>
  </w:num>
  <w:num w:numId="20">
    <w:abstractNumId w:val="22"/>
  </w:num>
  <w:num w:numId="21">
    <w:abstractNumId w:val="6"/>
  </w:num>
  <w:num w:numId="22">
    <w:abstractNumId w:val="32"/>
  </w:num>
  <w:num w:numId="23">
    <w:abstractNumId w:val="1"/>
  </w:num>
  <w:num w:numId="24">
    <w:abstractNumId w:val="33"/>
  </w:num>
  <w:num w:numId="25">
    <w:abstractNumId w:val="26"/>
  </w:num>
  <w:num w:numId="26">
    <w:abstractNumId w:val="28"/>
  </w:num>
  <w:num w:numId="27">
    <w:abstractNumId w:val="14"/>
  </w:num>
  <w:num w:numId="28">
    <w:abstractNumId w:val="34"/>
  </w:num>
  <w:num w:numId="29">
    <w:abstractNumId w:val="17"/>
  </w:num>
  <w:num w:numId="30">
    <w:abstractNumId w:val="20"/>
  </w:num>
  <w:num w:numId="31">
    <w:abstractNumId w:val="21"/>
  </w:num>
  <w:num w:numId="32">
    <w:abstractNumId w:val="1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52644"/>
    <w:rsid w:val="00043703"/>
    <w:rsid w:val="00073E7C"/>
    <w:rsid w:val="000C53C7"/>
    <w:rsid w:val="000D03FD"/>
    <w:rsid w:val="000E151D"/>
    <w:rsid w:val="000F4407"/>
    <w:rsid w:val="00154F98"/>
    <w:rsid w:val="00163C3D"/>
    <w:rsid w:val="001868D5"/>
    <w:rsid w:val="001A7D32"/>
    <w:rsid w:val="001E5B06"/>
    <w:rsid w:val="00203917"/>
    <w:rsid w:val="002039C6"/>
    <w:rsid w:val="00214ECA"/>
    <w:rsid w:val="00296A81"/>
    <w:rsid w:val="00296B06"/>
    <w:rsid w:val="002B7607"/>
    <w:rsid w:val="002D796C"/>
    <w:rsid w:val="002E2003"/>
    <w:rsid w:val="0033676A"/>
    <w:rsid w:val="003379AA"/>
    <w:rsid w:val="00346EEB"/>
    <w:rsid w:val="003567E3"/>
    <w:rsid w:val="00370D16"/>
    <w:rsid w:val="0038613A"/>
    <w:rsid w:val="00396C1E"/>
    <w:rsid w:val="003C35DE"/>
    <w:rsid w:val="003F331D"/>
    <w:rsid w:val="003F6339"/>
    <w:rsid w:val="004106B8"/>
    <w:rsid w:val="004514FF"/>
    <w:rsid w:val="00453E9B"/>
    <w:rsid w:val="004D23CB"/>
    <w:rsid w:val="004E6F3D"/>
    <w:rsid w:val="005361C1"/>
    <w:rsid w:val="00554EE3"/>
    <w:rsid w:val="0057048E"/>
    <w:rsid w:val="00576DE4"/>
    <w:rsid w:val="005C55B1"/>
    <w:rsid w:val="005D4998"/>
    <w:rsid w:val="005F7261"/>
    <w:rsid w:val="00602DA4"/>
    <w:rsid w:val="00653E76"/>
    <w:rsid w:val="006645AA"/>
    <w:rsid w:val="006649AD"/>
    <w:rsid w:val="00674A91"/>
    <w:rsid w:val="006812B6"/>
    <w:rsid w:val="00695EF6"/>
    <w:rsid w:val="006961F4"/>
    <w:rsid w:val="006B3882"/>
    <w:rsid w:val="006D7E22"/>
    <w:rsid w:val="00722A9B"/>
    <w:rsid w:val="007375D1"/>
    <w:rsid w:val="0074551F"/>
    <w:rsid w:val="007565A9"/>
    <w:rsid w:val="0076280A"/>
    <w:rsid w:val="0078239D"/>
    <w:rsid w:val="007B1AAA"/>
    <w:rsid w:val="007B2B87"/>
    <w:rsid w:val="007D70B2"/>
    <w:rsid w:val="007D7A23"/>
    <w:rsid w:val="007E1160"/>
    <w:rsid w:val="00860094"/>
    <w:rsid w:val="00865755"/>
    <w:rsid w:val="00882579"/>
    <w:rsid w:val="008A724A"/>
    <w:rsid w:val="008B6677"/>
    <w:rsid w:val="008E5495"/>
    <w:rsid w:val="00946C31"/>
    <w:rsid w:val="00954CC1"/>
    <w:rsid w:val="0098384E"/>
    <w:rsid w:val="009C251E"/>
    <w:rsid w:val="009D5E27"/>
    <w:rsid w:val="009F54E8"/>
    <w:rsid w:val="00A13BF3"/>
    <w:rsid w:val="00A7244C"/>
    <w:rsid w:val="00A92ADF"/>
    <w:rsid w:val="00AC05DB"/>
    <w:rsid w:val="00AC252A"/>
    <w:rsid w:val="00AE315A"/>
    <w:rsid w:val="00B408A2"/>
    <w:rsid w:val="00B5208E"/>
    <w:rsid w:val="00B64891"/>
    <w:rsid w:val="00B816C0"/>
    <w:rsid w:val="00BB031E"/>
    <w:rsid w:val="00BC62A5"/>
    <w:rsid w:val="00BC6B17"/>
    <w:rsid w:val="00C21603"/>
    <w:rsid w:val="00C30DFD"/>
    <w:rsid w:val="00C467A2"/>
    <w:rsid w:val="00C5223B"/>
    <w:rsid w:val="00C8057D"/>
    <w:rsid w:val="00C85AFA"/>
    <w:rsid w:val="00CE0450"/>
    <w:rsid w:val="00CF7202"/>
    <w:rsid w:val="00D11979"/>
    <w:rsid w:val="00D853AA"/>
    <w:rsid w:val="00D94F0B"/>
    <w:rsid w:val="00DD2E17"/>
    <w:rsid w:val="00E03BF1"/>
    <w:rsid w:val="00E23963"/>
    <w:rsid w:val="00E32BB7"/>
    <w:rsid w:val="00E4360A"/>
    <w:rsid w:val="00E44891"/>
    <w:rsid w:val="00E45893"/>
    <w:rsid w:val="00E61F84"/>
    <w:rsid w:val="00E76C44"/>
    <w:rsid w:val="00E86545"/>
    <w:rsid w:val="00EE52EC"/>
    <w:rsid w:val="00F41157"/>
    <w:rsid w:val="00F76265"/>
    <w:rsid w:val="00F82092"/>
    <w:rsid w:val="00F94D27"/>
    <w:rsid w:val="00F956C3"/>
    <w:rsid w:val="00FA3273"/>
    <w:rsid w:val="00FF4C4F"/>
    <w:rsid w:val="083B33EB"/>
    <w:rsid w:val="1C455042"/>
    <w:rsid w:val="2F3F3BD8"/>
    <w:rsid w:val="3B266FB7"/>
    <w:rsid w:val="457A2308"/>
    <w:rsid w:val="53163DDE"/>
    <w:rsid w:val="57E52644"/>
    <w:rsid w:val="5DB63280"/>
    <w:rsid w:val="66186C5E"/>
    <w:rsid w:val="6C8E0669"/>
    <w:rsid w:val="76965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qFormat/>
    <w:pPr>
      <w:tabs>
        <w:tab w:val="center" w:pos="4513"/>
        <w:tab w:val="right" w:pos="9026"/>
      </w:tabs>
      <w:spacing w:after="0" w:line="240" w:lineRule="auto"/>
    </w:pPr>
  </w:style>
  <w:style w:type="paragraph" w:styleId="Header">
    <w:name w:val="header"/>
    <w:basedOn w:val="Normal"/>
    <w:uiPriority w:val="99"/>
    <w:unhideWhenUsed/>
    <w:pPr>
      <w:tabs>
        <w:tab w:val="center" w:pos="4513"/>
        <w:tab w:val="right" w:pos="9026"/>
      </w:tabs>
      <w:spacing w:after="0" w:line="240" w:lineRule="auto"/>
    </w:pPr>
  </w:style>
  <w:style w:type="paragraph" w:styleId="NormalWeb">
    <w:name w:val="Normal (Web)"/>
    <w:basedOn w:val="Normal"/>
    <w:unhideWhenUsed/>
    <w:qFormat/>
    <w:pPr>
      <w:spacing w:before="100" w:beforeAutospacing="1" w:after="100" w:afterAutospacing="1" w:line="240" w:lineRule="auto"/>
    </w:pPr>
    <w:rPr>
      <w:lang w:eastAsia="id-ID"/>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E4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360A"/>
    <w:rPr>
      <w:rFonts w:ascii="Tahoma" w:eastAsia="Times New Roman" w:hAnsi="Tahoma" w:cs="Tahoma"/>
      <w:sz w:val="16"/>
      <w:szCs w:val="16"/>
      <w:lang w:val="en-US" w:eastAsia="en-US"/>
    </w:rPr>
  </w:style>
  <w:style w:type="paragraph" w:styleId="Title">
    <w:name w:val="Title"/>
    <w:basedOn w:val="Normal"/>
    <w:link w:val="TitleChar"/>
    <w:qFormat/>
    <w:rsid w:val="003F331D"/>
    <w:pPr>
      <w:spacing w:after="0" w:line="240" w:lineRule="auto"/>
      <w:ind w:left="284"/>
      <w:jc w:val="center"/>
    </w:pPr>
    <w:rPr>
      <w:b/>
      <w:szCs w:val="20"/>
    </w:rPr>
  </w:style>
  <w:style w:type="character" w:customStyle="1" w:styleId="TitleChar">
    <w:name w:val="Title Char"/>
    <w:basedOn w:val="DefaultParagraphFont"/>
    <w:link w:val="Title"/>
    <w:rsid w:val="003F331D"/>
    <w:rPr>
      <w:rFonts w:ascii="Times New Roman" w:eastAsia="Times New Roman" w:hAnsi="Times New Roman"/>
      <w:b/>
      <w:sz w:val="24"/>
      <w:lang w:val="en-US" w:eastAsia="en-US"/>
    </w:rPr>
  </w:style>
  <w:style w:type="character" w:styleId="Strong">
    <w:name w:val="Strong"/>
    <w:basedOn w:val="DefaultParagraphFont"/>
    <w:uiPriority w:val="22"/>
    <w:qFormat/>
    <w:rsid w:val="00154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qFormat/>
    <w:pPr>
      <w:tabs>
        <w:tab w:val="center" w:pos="4513"/>
        <w:tab w:val="right" w:pos="9026"/>
      </w:tabs>
      <w:spacing w:after="0" w:line="240" w:lineRule="auto"/>
    </w:pPr>
  </w:style>
  <w:style w:type="paragraph" w:styleId="Header">
    <w:name w:val="header"/>
    <w:basedOn w:val="Normal"/>
    <w:uiPriority w:val="99"/>
    <w:unhideWhenUsed/>
    <w:pPr>
      <w:tabs>
        <w:tab w:val="center" w:pos="4513"/>
        <w:tab w:val="right" w:pos="9026"/>
      </w:tabs>
      <w:spacing w:after="0" w:line="240" w:lineRule="auto"/>
    </w:pPr>
  </w:style>
  <w:style w:type="paragraph" w:styleId="NormalWeb">
    <w:name w:val="Normal (Web)"/>
    <w:basedOn w:val="Normal"/>
    <w:unhideWhenUsed/>
    <w:qFormat/>
    <w:pPr>
      <w:spacing w:before="100" w:beforeAutospacing="1" w:after="100" w:afterAutospacing="1" w:line="240" w:lineRule="auto"/>
    </w:pPr>
    <w:rPr>
      <w:lang w:eastAsia="id-ID"/>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E4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360A"/>
    <w:rPr>
      <w:rFonts w:ascii="Tahoma" w:eastAsia="Times New Roman" w:hAnsi="Tahoma" w:cs="Tahoma"/>
      <w:sz w:val="16"/>
      <w:szCs w:val="16"/>
      <w:lang w:val="en-US" w:eastAsia="en-US"/>
    </w:rPr>
  </w:style>
  <w:style w:type="paragraph" w:styleId="Title">
    <w:name w:val="Title"/>
    <w:basedOn w:val="Normal"/>
    <w:link w:val="TitleChar"/>
    <w:qFormat/>
    <w:rsid w:val="003F331D"/>
    <w:pPr>
      <w:spacing w:after="0" w:line="240" w:lineRule="auto"/>
      <w:ind w:left="284"/>
      <w:jc w:val="center"/>
    </w:pPr>
    <w:rPr>
      <w:b/>
      <w:szCs w:val="20"/>
    </w:rPr>
  </w:style>
  <w:style w:type="character" w:customStyle="1" w:styleId="TitleChar">
    <w:name w:val="Title Char"/>
    <w:basedOn w:val="DefaultParagraphFont"/>
    <w:link w:val="Title"/>
    <w:rsid w:val="003F331D"/>
    <w:rPr>
      <w:rFonts w:ascii="Times New Roman" w:eastAsia="Times New Roman" w:hAnsi="Times New Roman"/>
      <w:b/>
      <w:sz w:val="24"/>
      <w:lang w:val="en-US" w:eastAsia="en-US"/>
    </w:rPr>
  </w:style>
  <w:style w:type="character" w:styleId="Strong">
    <w:name w:val="Strong"/>
    <w:basedOn w:val="DefaultParagraphFont"/>
    <w:uiPriority w:val="22"/>
    <w:qFormat/>
    <w:rsid w:val="00154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510">
      <w:bodyDiv w:val="1"/>
      <w:marLeft w:val="0"/>
      <w:marRight w:val="0"/>
      <w:marTop w:val="0"/>
      <w:marBottom w:val="0"/>
      <w:divBdr>
        <w:top w:val="none" w:sz="0" w:space="0" w:color="auto"/>
        <w:left w:val="none" w:sz="0" w:space="0" w:color="auto"/>
        <w:bottom w:val="none" w:sz="0" w:space="0" w:color="auto"/>
        <w:right w:val="none" w:sz="0" w:space="0" w:color="auto"/>
      </w:divBdr>
    </w:div>
    <w:div w:id="381902417">
      <w:bodyDiv w:val="1"/>
      <w:marLeft w:val="0"/>
      <w:marRight w:val="0"/>
      <w:marTop w:val="0"/>
      <w:marBottom w:val="0"/>
      <w:divBdr>
        <w:top w:val="none" w:sz="0" w:space="0" w:color="auto"/>
        <w:left w:val="none" w:sz="0" w:space="0" w:color="auto"/>
        <w:bottom w:val="none" w:sz="0" w:space="0" w:color="auto"/>
        <w:right w:val="none" w:sz="0" w:space="0" w:color="auto"/>
      </w:divBdr>
    </w:div>
    <w:div w:id="786005533">
      <w:bodyDiv w:val="1"/>
      <w:marLeft w:val="0"/>
      <w:marRight w:val="0"/>
      <w:marTop w:val="0"/>
      <w:marBottom w:val="0"/>
      <w:divBdr>
        <w:top w:val="none" w:sz="0" w:space="0" w:color="auto"/>
        <w:left w:val="none" w:sz="0" w:space="0" w:color="auto"/>
        <w:bottom w:val="none" w:sz="0" w:space="0" w:color="auto"/>
        <w:right w:val="none" w:sz="0" w:space="0" w:color="auto"/>
      </w:divBdr>
    </w:div>
    <w:div w:id="1038359462">
      <w:bodyDiv w:val="1"/>
      <w:marLeft w:val="0"/>
      <w:marRight w:val="0"/>
      <w:marTop w:val="0"/>
      <w:marBottom w:val="0"/>
      <w:divBdr>
        <w:top w:val="none" w:sz="0" w:space="0" w:color="auto"/>
        <w:left w:val="none" w:sz="0" w:space="0" w:color="auto"/>
        <w:bottom w:val="none" w:sz="0" w:space="0" w:color="auto"/>
        <w:right w:val="none" w:sz="0" w:space="0" w:color="auto"/>
      </w:divBdr>
    </w:div>
    <w:div w:id="1060790670">
      <w:bodyDiv w:val="1"/>
      <w:marLeft w:val="0"/>
      <w:marRight w:val="0"/>
      <w:marTop w:val="0"/>
      <w:marBottom w:val="0"/>
      <w:divBdr>
        <w:top w:val="none" w:sz="0" w:space="0" w:color="auto"/>
        <w:left w:val="none" w:sz="0" w:space="0" w:color="auto"/>
        <w:bottom w:val="none" w:sz="0" w:space="0" w:color="auto"/>
        <w:right w:val="none" w:sz="0" w:space="0" w:color="auto"/>
      </w:divBdr>
    </w:div>
    <w:div w:id="1092698910">
      <w:bodyDiv w:val="1"/>
      <w:marLeft w:val="0"/>
      <w:marRight w:val="0"/>
      <w:marTop w:val="0"/>
      <w:marBottom w:val="0"/>
      <w:divBdr>
        <w:top w:val="none" w:sz="0" w:space="0" w:color="auto"/>
        <w:left w:val="none" w:sz="0" w:space="0" w:color="auto"/>
        <w:bottom w:val="none" w:sz="0" w:space="0" w:color="auto"/>
        <w:right w:val="none" w:sz="0" w:space="0" w:color="auto"/>
      </w:divBdr>
    </w:div>
    <w:div w:id="1160997174">
      <w:bodyDiv w:val="1"/>
      <w:marLeft w:val="0"/>
      <w:marRight w:val="0"/>
      <w:marTop w:val="0"/>
      <w:marBottom w:val="0"/>
      <w:divBdr>
        <w:top w:val="none" w:sz="0" w:space="0" w:color="auto"/>
        <w:left w:val="none" w:sz="0" w:space="0" w:color="auto"/>
        <w:bottom w:val="none" w:sz="0" w:space="0" w:color="auto"/>
        <w:right w:val="none" w:sz="0" w:space="0" w:color="auto"/>
      </w:divBdr>
    </w:div>
    <w:div w:id="1759788573">
      <w:bodyDiv w:val="1"/>
      <w:marLeft w:val="0"/>
      <w:marRight w:val="0"/>
      <w:marTop w:val="0"/>
      <w:marBottom w:val="0"/>
      <w:divBdr>
        <w:top w:val="none" w:sz="0" w:space="0" w:color="auto"/>
        <w:left w:val="none" w:sz="0" w:space="0" w:color="auto"/>
        <w:bottom w:val="none" w:sz="0" w:space="0" w:color="auto"/>
        <w:right w:val="none" w:sz="0" w:space="0" w:color="auto"/>
      </w:divBdr>
    </w:div>
    <w:div w:id="209486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microsoft.com/office/2007/relationships/stylesWithEffects" Target="stylesWithEffect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C4C91-DC1C-47D2-A0E6-F273CFC1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2019-08-19T18:59:00Z</dcterms:created>
  <dcterms:modified xsi:type="dcterms:W3CDTF">2019-08-19T18:59:00Z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